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5BA" w:rsidRDefault="007D644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765BA" w:rsidRDefault="007D644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765BA" w:rsidRDefault="007D644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765BA" w:rsidRDefault="00C765BA"/>
    <w:p w:rsidR="00C765BA" w:rsidRDefault="007D6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765BA" w:rsidRDefault="00C765BA">
      <w:pPr>
        <w:rPr>
          <w:sz w:val="28"/>
          <w:szCs w:val="28"/>
        </w:rPr>
      </w:pPr>
    </w:p>
    <w:p w:rsidR="00C765BA" w:rsidRDefault="007D644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57E66">
        <w:rPr>
          <w:bCs/>
          <w:sz w:val="28"/>
          <w:szCs w:val="28"/>
        </w:rPr>
        <w:t>15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</w:t>
      </w:r>
      <w:r w:rsidR="00757E66">
        <w:rPr>
          <w:bCs/>
          <w:sz w:val="28"/>
          <w:szCs w:val="28"/>
        </w:rPr>
        <w:t>20-2</w:t>
      </w:r>
      <w:r>
        <w:rPr>
          <w:bCs/>
          <w:sz w:val="28"/>
          <w:szCs w:val="28"/>
        </w:rPr>
        <w:t xml:space="preserve"> </w:t>
      </w:r>
    </w:p>
    <w:p w:rsidR="00C765BA" w:rsidRDefault="007D644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765BA" w:rsidRDefault="00C765B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765BA">
        <w:tc>
          <w:tcPr>
            <w:tcW w:w="5571" w:type="dxa"/>
            <w:shd w:val="clear" w:color="auto" w:fill="auto"/>
          </w:tcPr>
          <w:p w:rsidR="00C765BA" w:rsidRDefault="007D6447">
            <w:pPr>
              <w:pStyle w:val="31"/>
            </w:pPr>
            <w:r>
              <w:t xml:space="preserve">О регистрации </w:t>
            </w:r>
            <w:proofErr w:type="spellStart"/>
            <w:r>
              <w:t>Барбашов</w:t>
            </w:r>
            <w:r>
              <w:t>ой</w:t>
            </w:r>
            <w:proofErr w:type="spellEnd"/>
            <w:r>
              <w:t xml:space="preserve"> Светлан</w:t>
            </w:r>
            <w:r>
              <w:t>ы</w:t>
            </w:r>
            <w:r>
              <w:t xml:space="preserve"> Николаевн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Керчикского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Керчикскому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C765BA" w:rsidRDefault="00C765BA">
      <w:pPr>
        <w:jc w:val="both"/>
        <w:rPr>
          <w:sz w:val="16"/>
          <w:szCs w:val="16"/>
        </w:rPr>
      </w:pPr>
    </w:p>
    <w:p w:rsidR="00C765BA" w:rsidRDefault="007D644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Барбашов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>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</w:t>
      </w:r>
      <w:r>
        <w:rPr>
          <w:sz w:val="28"/>
          <w:szCs w:val="28"/>
          <w:lang w:eastAsia="ar-SA"/>
        </w:rPr>
        <w:t xml:space="preserve">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  <w:proofErr w:type="gramEnd"/>
    </w:p>
    <w:p w:rsidR="00C765BA" w:rsidRDefault="00C765BA">
      <w:pPr>
        <w:pStyle w:val="-1"/>
        <w:spacing w:line="240" w:lineRule="auto"/>
        <w:rPr>
          <w:szCs w:val="28"/>
        </w:rPr>
      </w:pPr>
    </w:p>
    <w:p w:rsidR="00C765BA" w:rsidRDefault="007D6447">
      <w:pPr>
        <w:pStyle w:val="-1"/>
        <w:spacing w:line="240" w:lineRule="auto"/>
        <w:rPr>
          <w:spacing w:val="60"/>
        </w:rPr>
      </w:pPr>
      <w:r>
        <w:t>Террито</w:t>
      </w:r>
      <w:r>
        <w:t>риальная избирательная комиссия Октябрьского района</w:t>
      </w:r>
    </w:p>
    <w:p w:rsidR="00C765BA" w:rsidRDefault="00C765BA">
      <w:pPr>
        <w:pStyle w:val="a3"/>
        <w:jc w:val="center"/>
        <w:rPr>
          <w:b/>
          <w:sz w:val="16"/>
          <w:szCs w:val="16"/>
        </w:rPr>
      </w:pPr>
    </w:p>
    <w:p w:rsidR="00C765BA" w:rsidRDefault="007D6447">
      <w:pPr>
        <w:pStyle w:val="a3"/>
        <w:jc w:val="center"/>
      </w:pPr>
      <w:r>
        <w:t>Ростовской области ПОСТАНОВИЛА:</w:t>
      </w:r>
    </w:p>
    <w:p w:rsidR="00C765BA" w:rsidRDefault="00C765BA">
      <w:pPr>
        <w:pStyle w:val="a3"/>
        <w:jc w:val="center"/>
        <w:rPr>
          <w:sz w:val="16"/>
          <w:szCs w:val="16"/>
        </w:rPr>
      </w:pPr>
    </w:p>
    <w:p w:rsidR="00C765BA" w:rsidRDefault="007D644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избирательному округу №1 </w:t>
      </w:r>
      <w:proofErr w:type="spellStart"/>
      <w:r>
        <w:rPr>
          <w:sz w:val="28"/>
          <w:szCs w:val="28"/>
        </w:rPr>
        <w:t>Барбашов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68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 </w:t>
      </w:r>
      <w:proofErr w:type="spellStart"/>
      <w:r>
        <w:rPr>
          <w:sz w:val="28"/>
          <w:szCs w:val="28"/>
        </w:rPr>
        <w:t>Керчикское</w:t>
      </w:r>
      <w:proofErr w:type="spellEnd"/>
      <w:r>
        <w:rPr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Залужный; место работы и должность – МБДОУ д/с №8 "Петушок", заведующий, образование – </w:t>
      </w:r>
      <w:r>
        <w:rPr>
          <w:sz w:val="28"/>
          <w:szCs w:val="28"/>
        </w:rPr>
        <w:t xml:space="preserve">высшее; выдвинутую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самовыдвижения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757E66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757E66">
        <w:rPr>
          <w:sz w:val="28"/>
          <w:szCs w:val="28"/>
        </w:rPr>
        <w:t>13</w:t>
      </w:r>
      <w:r>
        <w:rPr>
          <w:sz w:val="28"/>
          <w:szCs w:val="28"/>
        </w:rPr>
        <w:t xml:space="preserve"> часов </w:t>
      </w:r>
      <w:r w:rsidR="00757E66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C765BA" w:rsidRDefault="007D644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C765BA" w:rsidRDefault="007D644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опубликован</w:t>
      </w:r>
      <w:r>
        <w:rPr>
          <w:sz w:val="28"/>
          <w:szCs w:val="28"/>
        </w:rPr>
        <w:t>ия сведения о зарегистрированном кандидате в объеме, подлежащем размещению в избирательном бюллетене.</w:t>
      </w:r>
    </w:p>
    <w:p w:rsidR="00C765BA" w:rsidRDefault="007D644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</w:t>
      </w:r>
      <w:r>
        <w:rPr>
          <w:sz w:val="28"/>
          <w:szCs w:val="28"/>
        </w:rPr>
        <w:t>«Интернет».</w:t>
      </w:r>
    </w:p>
    <w:p w:rsidR="00C765BA" w:rsidRDefault="007D644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C765BA" w:rsidRDefault="00C765BA">
      <w:pPr>
        <w:ind w:firstLine="360"/>
        <w:jc w:val="both"/>
        <w:rPr>
          <w:sz w:val="28"/>
          <w:szCs w:val="28"/>
        </w:rPr>
      </w:pPr>
    </w:p>
    <w:p w:rsidR="00C765BA" w:rsidRDefault="00C765BA">
      <w:pPr>
        <w:pStyle w:val="a3"/>
        <w:ind w:firstLine="720"/>
        <w:rPr>
          <w:sz w:val="16"/>
          <w:szCs w:val="16"/>
        </w:rPr>
      </w:pPr>
    </w:p>
    <w:p w:rsidR="00C765BA" w:rsidRDefault="00C765BA">
      <w:pPr>
        <w:pStyle w:val="a3"/>
        <w:ind w:firstLine="360"/>
        <w:rPr>
          <w:sz w:val="16"/>
          <w:szCs w:val="16"/>
        </w:rPr>
      </w:pPr>
    </w:p>
    <w:p w:rsidR="00C765BA" w:rsidRDefault="00C765BA">
      <w:pPr>
        <w:pStyle w:val="a3"/>
        <w:ind w:firstLine="360"/>
      </w:pPr>
    </w:p>
    <w:p w:rsidR="00C765BA" w:rsidRDefault="007D6447">
      <w:pPr>
        <w:pStyle w:val="3"/>
      </w:pPr>
      <w:r>
        <w:t xml:space="preserve">Председатель комиссии                                              </w:t>
      </w:r>
      <w:r>
        <w:t xml:space="preserve">          И.В. Болдырева</w:t>
      </w:r>
    </w:p>
    <w:p w:rsidR="00C765BA" w:rsidRDefault="00C765BA">
      <w:pPr>
        <w:rPr>
          <w:sz w:val="28"/>
        </w:rPr>
      </w:pPr>
    </w:p>
    <w:p w:rsidR="00C765BA" w:rsidRDefault="007D6447">
      <w:r>
        <w:rPr>
          <w:sz w:val="28"/>
        </w:rPr>
        <w:t>Секретарь комиссии                                                              Т.А. Михайлова</w:t>
      </w:r>
    </w:p>
    <w:p w:rsidR="00C765BA" w:rsidRDefault="00C765BA"/>
    <w:p w:rsidR="00C765BA" w:rsidRDefault="00C765BA"/>
    <w:sectPr w:rsidR="00C765B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447" w:rsidRDefault="007D6447">
      <w:r>
        <w:separator/>
      </w:r>
    </w:p>
  </w:endnote>
  <w:endnote w:type="continuationSeparator" w:id="0">
    <w:p w:rsidR="007D6447" w:rsidRDefault="007D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447" w:rsidRDefault="007D6447">
      <w:r>
        <w:separator/>
      </w:r>
    </w:p>
  </w:footnote>
  <w:footnote w:type="continuationSeparator" w:id="0">
    <w:p w:rsidR="007D6447" w:rsidRDefault="007D6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526DC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57E66"/>
    <w:rsid w:val="00761450"/>
    <w:rsid w:val="00771164"/>
    <w:rsid w:val="007B6B74"/>
    <w:rsid w:val="007D6447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765BA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  <w:rsid w:val="7FFCD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2026-08-14T14:23:00Z</cp:lastPrinted>
  <dcterms:created xsi:type="dcterms:W3CDTF">2026-08-07T11:49:00Z</dcterms:created>
  <dcterms:modified xsi:type="dcterms:W3CDTF">2026-08-14T14:23:00Z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90EAC38423FCF8C9D3CD796A0A782F23_42</vt:lpwstr>
  </property>
</Properties>
</file>