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0B4E" w:rsidRDefault="00810B4E" w:rsidP="00810B4E">
      <w:pPr>
        <w:pStyle w:val="1"/>
        <w:jc w:val="center"/>
        <w:rPr>
          <w:b/>
          <w:sz w:val="3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2702560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  <w:r>
        <w:rPr>
          <w:b/>
          <w:sz w:val="36"/>
        </w:rPr>
        <w:t>Территориальная избирательная комиссия</w:t>
      </w:r>
    </w:p>
    <w:p w:rsidR="00810B4E" w:rsidRDefault="00810B4E" w:rsidP="00810B4E">
      <w:pPr>
        <w:pStyle w:val="2"/>
        <w:jc w:val="center"/>
        <w:rPr>
          <w:b/>
        </w:rPr>
      </w:pPr>
      <w:r>
        <w:rPr>
          <w:b/>
          <w:sz w:val="36"/>
        </w:rPr>
        <w:t>Октябрьского района Ростовской области</w:t>
      </w:r>
    </w:p>
    <w:p w:rsidR="00810B4E" w:rsidRDefault="00810B4E" w:rsidP="00810B4E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810B4E" w:rsidRDefault="00810B4E" w:rsidP="00810B4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10B4E" w:rsidRDefault="00810B4E" w:rsidP="00810B4E">
      <w:pPr>
        <w:rPr>
          <w:sz w:val="28"/>
          <w:szCs w:val="28"/>
        </w:rPr>
      </w:pPr>
    </w:p>
    <w:p w:rsidR="00810B4E" w:rsidRDefault="00AD6DE4" w:rsidP="00810B4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15 октября 2012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№ 60</w:t>
      </w:r>
      <w:r w:rsidR="00A62A8E">
        <w:rPr>
          <w:bCs/>
          <w:sz w:val="28"/>
          <w:szCs w:val="28"/>
        </w:rPr>
        <w:t>-7</w:t>
      </w:r>
    </w:p>
    <w:p w:rsidR="00810B4E" w:rsidRDefault="00810B4E" w:rsidP="00810B4E">
      <w:pPr>
        <w:jc w:val="center"/>
      </w:pPr>
      <w:r>
        <w:t>р.п. Каменоломни</w:t>
      </w:r>
    </w:p>
    <w:p w:rsidR="00810B4E" w:rsidRDefault="00810B4E" w:rsidP="00810B4E">
      <w:pPr>
        <w:jc w:val="center"/>
        <w:rPr>
          <w:sz w:val="28"/>
          <w:szCs w:val="28"/>
        </w:rPr>
      </w:pPr>
    </w:p>
    <w:tbl>
      <w:tblPr>
        <w:tblW w:w="0" w:type="auto"/>
        <w:jc w:val="center"/>
        <w:tblInd w:w="-2037" w:type="dxa"/>
        <w:tblLook w:val="04A0"/>
      </w:tblPr>
      <w:tblGrid>
        <w:gridCol w:w="5925"/>
      </w:tblGrid>
      <w:tr w:rsidR="00810B4E" w:rsidTr="00810B4E">
        <w:trPr>
          <w:jc w:val="center"/>
        </w:trPr>
        <w:tc>
          <w:tcPr>
            <w:tcW w:w="5925" w:type="dxa"/>
            <w:hideMark/>
          </w:tcPr>
          <w:p w:rsidR="00810B4E" w:rsidRDefault="00810B4E">
            <w:pPr>
              <w:pStyle w:val="31"/>
              <w:rPr>
                <w:b/>
                <w:bCs/>
                <w:i w:val="0"/>
                <w:iCs/>
                <w:sz w:val="28"/>
                <w:szCs w:val="28"/>
              </w:rPr>
            </w:pPr>
            <w:r>
              <w:rPr>
                <w:b/>
                <w:i w:val="0"/>
                <w:sz w:val="28"/>
                <w:szCs w:val="28"/>
              </w:rPr>
              <w:t xml:space="preserve">О результатах выборов Главы </w:t>
            </w:r>
            <w:proofErr w:type="spellStart"/>
            <w:r>
              <w:rPr>
                <w:b/>
                <w:i w:val="0"/>
                <w:sz w:val="28"/>
                <w:szCs w:val="28"/>
              </w:rPr>
              <w:t>Краснолучского</w:t>
            </w:r>
            <w:proofErr w:type="spellEnd"/>
            <w:r>
              <w:rPr>
                <w:b/>
                <w:i w:val="0"/>
                <w:sz w:val="28"/>
                <w:szCs w:val="28"/>
              </w:rPr>
              <w:t xml:space="preserve"> сельского поселения Октябрьского района Ростовской области</w:t>
            </w:r>
          </w:p>
        </w:tc>
      </w:tr>
    </w:tbl>
    <w:p w:rsidR="00810B4E" w:rsidRDefault="00810B4E" w:rsidP="00810B4E">
      <w:pPr>
        <w:pStyle w:val="3"/>
        <w:jc w:val="both"/>
      </w:pPr>
    </w:p>
    <w:p w:rsidR="00810B4E" w:rsidRDefault="00810B4E" w:rsidP="00810B4E"/>
    <w:p w:rsidR="00810B4E" w:rsidRDefault="00810B4E" w:rsidP="00810B4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 xml:space="preserve">На основании данных первых экземпляров протоколов участковых избирательных комиссий № 303, 304 и 2484 Октябрьского района об итогах голосования, территориальная избирательная комиссия Октябрьского района установила, что в выборах Главы </w:t>
      </w:r>
      <w:proofErr w:type="spellStart"/>
      <w:r>
        <w:rPr>
          <w:sz w:val="28"/>
          <w:szCs w:val="28"/>
        </w:rPr>
        <w:t>Краснолучского</w:t>
      </w:r>
      <w:proofErr w:type="spellEnd"/>
      <w:r>
        <w:rPr>
          <w:sz w:val="28"/>
          <w:szCs w:val="28"/>
        </w:rPr>
        <w:t xml:space="preserve"> сельского поселения Октябрьского района Ростовско</w:t>
      </w:r>
      <w:r w:rsidR="00AD6DE4">
        <w:rPr>
          <w:sz w:val="28"/>
          <w:szCs w:val="28"/>
        </w:rPr>
        <w:t>й области приняло участие 1329 (одна тысяча триста двадцать девять</w:t>
      </w:r>
      <w:r>
        <w:rPr>
          <w:sz w:val="28"/>
          <w:szCs w:val="28"/>
        </w:rPr>
        <w:t>) избир</w:t>
      </w:r>
      <w:r w:rsidR="00AD6DE4">
        <w:rPr>
          <w:sz w:val="28"/>
          <w:szCs w:val="28"/>
        </w:rPr>
        <w:t>ателей, что составляет 64,05</w:t>
      </w:r>
      <w:r>
        <w:rPr>
          <w:sz w:val="28"/>
          <w:szCs w:val="28"/>
        </w:rPr>
        <w:t xml:space="preserve"> % от числа избирателей, внесенных в списки избирателей на момент окончания голосования.</w:t>
      </w:r>
      <w:proofErr w:type="gramEnd"/>
    </w:p>
    <w:p w:rsidR="00810B4E" w:rsidRDefault="00810B4E" w:rsidP="00810B4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Голоса избирателей распределились следующим образом:</w:t>
      </w:r>
    </w:p>
    <w:p w:rsidR="00810B4E" w:rsidRDefault="00810B4E" w:rsidP="00810B4E">
      <w:pPr>
        <w:ind w:right="224"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>-</w:t>
      </w:r>
      <w:r>
        <w:rPr>
          <w:sz w:val="28"/>
          <w:szCs w:val="28"/>
        </w:rPr>
        <w:t xml:space="preserve"> за Алентьева Александра Александровича </w:t>
      </w:r>
      <w:r w:rsidR="00AD6DE4">
        <w:rPr>
          <w:iCs/>
          <w:sz w:val="28"/>
          <w:szCs w:val="28"/>
        </w:rPr>
        <w:t xml:space="preserve">подано 1214  (одна </w:t>
      </w:r>
      <w:proofErr w:type="spellStart"/>
      <w:r w:rsidR="00AD6DE4">
        <w:rPr>
          <w:iCs/>
          <w:sz w:val="28"/>
          <w:szCs w:val="28"/>
        </w:rPr>
        <w:t>тисяча</w:t>
      </w:r>
      <w:proofErr w:type="spellEnd"/>
      <w:r w:rsidR="00AD6DE4">
        <w:rPr>
          <w:iCs/>
          <w:sz w:val="28"/>
          <w:szCs w:val="28"/>
        </w:rPr>
        <w:t xml:space="preserve"> двести четырнадцать</w:t>
      </w:r>
      <w:r>
        <w:rPr>
          <w:iCs/>
          <w:sz w:val="28"/>
          <w:szCs w:val="28"/>
        </w:rPr>
        <w:t>) голос</w:t>
      </w:r>
      <w:r w:rsidR="00AD6DE4">
        <w:rPr>
          <w:iCs/>
          <w:sz w:val="28"/>
          <w:szCs w:val="28"/>
        </w:rPr>
        <w:t>ов</w:t>
      </w:r>
      <w:r>
        <w:rPr>
          <w:iCs/>
          <w:sz w:val="28"/>
          <w:szCs w:val="28"/>
        </w:rPr>
        <w:t xml:space="preserve"> и</w:t>
      </w:r>
      <w:r w:rsidR="00AD6DE4">
        <w:rPr>
          <w:iCs/>
          <w:sz w:val="28"/>
          <w:szCs w:val="28"/>
        </w:rPr>
        <w:t>збирателей, что составляет 91,35</w:t>
      </w:r>
      <w:r>
        <w:rPr>
          <w:iCs/>
          <w:sz w:val="28"/>
          <w:szCs w:val="28"/>
        </w:rPr>
        <w:t>% от числа избирателей принявших участие в голосовании;</w:t>
      </w:r>
    </w:p>
    <w:p w:rsidR="00810B4E" w:rsidRDefault="00810B4E" w:rsidP="00810B4E">
      <w:pPr>
        <w:ind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 xml:space="preserve">-   </w:t>
      </w:r>
      <w:r>
        <w:rPr>
          <w:sz w:val="28"/>
          <w:szCs w:val="28"/>
        </w:rPr>
        <w:t xml:space="preserve"> за </w:t>
      </w:r>
      <w:proofErr w:type="spellStart"/>
      <w:r>
        <w:rPr>
          <w:sz w:val="28"/>
          <w:szCs w:val="28"/>
        </w:rPr>
        <w:t>Балло</w:t>
      </w:r>
      <w:proofErr w:type="spellEnd"/>
      <w:r>
        <w:rPr>
          <w:sz w:val="28"/>
          <w:szCs w:val="28"/>
        </w:rPr>
        <w:t xml:space="preserve"> Елену Николаевну </w:t>
      </w:r>
      <w:r>
        <w:rPr>
          <w:iCs/>
          <w:sz w:val="28"/>
          <w:szCs w:val="28"/>
        </w:rPr>
        <w:t>подано</w:t>
      </w:r>
      <w:r w:rsidR="00AD6DE4">
        <w:rPr>
          <w:iCs/>
          <w:sz w:val="28"/>
          <w:szCs w:val="28"/>
        </w:rPr>
        <w:t xml:space="preserve"> 18  (восемнадцать</w:t>
      </w:r>
      <w:r>
        <w:rPr>
          <w:iCs/>
          <w:sz w:val="28"/>
          <w:szCs w:val="28"/>
        </w:rPr>
        <w:t>) голосов изб</w:t>
      </w:r>
      <w:r w:rsidR="00AD6DE4">
        <w:rPr>
          <w:iCs/>
          <w:sz w:val="28"/>
          <w:szCs w:val="28"/>
        </w:rPr>
        <w:t>ирателей, что составляет 1,35</w:t>
      </w:r>
      <w:r>
        <w:rPr>
          <w:iCs/>
          <w:sz w:val="28"/>
          <w:szCs w:val="28"/>
        </w:rPr>
        <w:t xml:space="preserve"> % от числа избирателей принявших участие в голосовании.</w:t>
      </w:r>
    </w:p>
    <w:p w:rsidR="00810B4E" w:rsidRDefault="00810B4E" w:rsidP="00810B4E">
      <w:pPr>
        <w:ind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 xml:space="preserve">-   </w:t>
      </w:r>
      <w:r>
        <w:rPr>
          <w:sz w:val="28"/>
          <w:szCs w:val="28"/>
        </w:rPr>
        <w:t xml:space="preserve"> за Белого Григория Петровича </w:t>
      </w:r>
      <w:r w:rsidR="00AD6DE4">
        <w:rPr>
          <w:iCs/>
          <w:sz w:val="28"/>
          <w:szCs w:val="28"/>
        </w:rPr>
        <w:t>подано 17  (семнадцать</w:t>
      </w:r>
      <w:r>
        <w:rPr>
          <w:iCs/>
          <w:sz w:val="28"/>
          <w:szCs w:val="28"/>
        </w:rPr>
        <w:t>) голосов изб</w:t>
      </w:r>
      <w:r w:rsidR="00AD6DE4">
        <w:rPr>
          <w:iCs/>
          <w:sz w:val="28"/>
          <w:szCs w:val="28"/>
        </w:rPr>
        <w:t>ирателей, что составляет 1,28</w:t>
      </w:r>
      <w:r>
        <w:rPr>
          <w:iCs/>
          <w:sz w:val="28"/>
          <w:szCs w:val="28"/>
        </w:rPr>
        <w:t xml:space="preserve"> % от числа избирателей принявших участие в голосовании.</w:t>
      </w:r>
    </w:p>
    <w:p w:rsidR="00810B4E" w:rsidRDefault="00810B4E" w:rsidP="00810B4E">
      <w:pPr>
        <w:ind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 xml:space="preserve">-   </w:t>
      </w:r>
      <w:r>
        <w:rPr>
          <w:sz w:val="28"/>
          <w:szCs w:val="28"/>
        </w:rPr>
        <w:t xml:space="preserve"> за </w:t>
      </w:r>
      <w:proofErr w:type="spellStart"/>
      <w:r>
        <w:rPr>
          <w:sz w:val="28"/>
          <w:szCs w:val="28"/>
        </w:rPr>
        <w:t>Довжанского</w:t>
      </w:r>
      <w:proofErr w:type="spellEnd"/>
      <w:r>
        <w:rPr>
          <w:sz w:val="28"/>
          <w:szCs w:val="28"/>
        </w:rPr>
        <w:t xml:space="preserve"> Юрия Дмитриевича </w:t>
      </w:r>
      <w:r w:rsidR="00AD6DE4">
        <w:rPr>
          <w:iCs/>
          <w:sz w:val="28"/>
          <w:szCs w:val="28"/>
        </w:rPr>
        <w:t>подано 73  (семьдесят три) голоса</w:t>
      </w:r>
      <w:r>
        <w:rPr>
          <w:iCs/>
          <w:sz w:val="28"/>
          <w:szCs w:val="28"/>
        </w:rPr>
        <w:t xml:space="preserve"> изб</w:t>
      </w:r>
      <w:r w:rsidR="00AD6DE4">
        <w:rPr>
          <w:iCs/>
          <w:sz w:val="28"/>
          <w:szCs w:val="28"/>
        </w:rPr>
        <w:t>ирателей, что составляет 5,49</w:t>
      </w:r>
      <w:r>
        <w:rPr>
          <w:iCs/>
          <w:sz w:val="28"/>
          <w:szCs w:val="28"/>
        </w:rPr>
        <w:t xml:space="preserve"> % от числа избирателей принявших участие в голосовании.</w:t>
      </w:r>
      <w:r>
        <w:rPr>
          <w:iCs/>
          <w:sz w:val="28"/>
          <w:szCs w:val="28"/>
        </w:rPr>
        <w:tab/>
      </w:r>
    </w:p>
    <w:p w:rsidR="00810B4E" w:rsidRDefault="00810B4E" w:rsidP="00810B4E">
      <w:pPr>
        <w:ind w:firstLine="36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На основании положений ст. 12, 57 Областного закона «О выборах глав муниципальных образований в Ростовской области», территориальная избирательная комиссия Октябрьского района</w:t>
      </w:r>
    </w:p>
    <w:p w:rsidR="00810B4E" w:rsidRDefault="00810B4E" w:rsidP="00810B4E">
      <w:pPr>
        <w:jc w:val="both"/>
        <w:rPr>
          <w:iCs/>
          <w:sz w:val="28"/>
          <w:szCs w:val="28"/>
        </w:rPr>
      </w:pPr>
    </w:p>
    <w:p w:rsidR="00810B4E" w:rsidRDefault="00810B4E" w:rsidP="00810B4E">
      <w:pPr>
        <w:jc w:val="center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>ПОСТАНОВЛЯЕТ:</w:t>
      </w:r>
    </w:p>
    <w:p w:rsidR="00810B4E" w:rsidRDefault="00810B4E" w:rsidP="00810B4E">
      <w:pPr>
        <w:jc w:val="center"/>
        <w:rPr>
          <w:b/>
          <w:iCs/>
          <w:sz w:val="28"/>
          <w:szCs w:val="28"/>
        </w:rPr>
      </w:pPr>
    </w:p>
    <w:p w:rsidR="00810B4E" w:rsidRDefault="00810B4E" w:rsidP="00810B4E">
      <w:pPr>
        <w:numPr>
          <w:ilvl w:val="0"/>
          <w:numId w:val="1"/>
        </w:numPr>
        <w:tabs>
          <w:tab w:val="num" w:pos="0"/>
        </w:tabs>
        <w:ind w:left="0" w:firstLine="360"/>
        <w:jc w:val="both"/>
        <w:rPr>
          <w:sz w:val="28"/>
          <w:szCs w:val="28"/>
        </w:rPr>
      </w:pPr>
      <w:r>
        <w:rPr>
          <w:iCs/>
          <w:sz w:val="28"/>
          <w:szCs w:val="28"/>
        </w:rPr>
        <w:lastRenderedPageBreak/>
        <w:t xml:space="preserve">Признать выборы Главы </w:t>
      </w:r>
      <w:proofErr w:type="spellStart"/>
      <w:r>
        <w:rPr>
          <w:sz w:val="28"/>
          <w:szCs w:val="28"/>
        </w:rPr>
        <w:t>Краснолучского</w:t>
      </w:r>
      <w:proofErr w:type="spellEnd"/>
      <w:r>
        <w:rPr>
          <w:sz w:val="28"/>
          <w:szCs w:val="28"/>
        </w:rPr>
        <w:t xml:space="preserve"> сельского поселения Октябрьского района Ростовской области 14 октября 2012 года состоявшимися и действительными.</w:t>
      </w:r>
    </w:p>
    <w:p w:rsidR="00810B4E" w:rsidRDefault="00810B4E" w:rsidP="00810B4E">
      <w:pPr>
        <w:numPr>
          <w:ilvl w:val="0"/>
          <w:numId w:val="1"/>
        </w:numPr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протокол и сводную таблицу территориальной избирательной комиссии по выборам </w:t>
      </w:r>
      <w:r>
        <w:rPr>
          <w:iCs/>
          <w:sz w:val="28"/>
          <w:szCs w:val="28"/>
        </w:rPr>
        <w:t xml:space="preserve">Главы </w:t>
      </w:r>
      <w:proofErr w:type="spellStart"/>
      <w:r>
        <w:rPr>
          <w:sz w:val="28"/>
          <w:szCs w:val="28"/>
        </w:rPr>
        <w:t>Краснолучского</w:t>
      </w:r>
      <w:proofErr w:type="spellEnd"/>
      <w:r>
        <w:rPr>
          <w:sz w:val="28"/>
          <w:szCs w:val="28"/>
        </w:rPr>
        <w:t xml:space="preserve"> сельского поселения Октябрьского района.</w:t>
      </w:r>
    </w:p>
    <w:p w:rsidR="00810B4E" w:rsidRDefault="00810B4E" w:rsidP="00810B4E">
      <w:pPr>
        <w:numPr>
          <w:ilvl w:val="0"/>
          <w:numId w:val="1"/>
        </w:numPr>
        <w:tabs>
          <w:tab w:val="num" w:pos="0"/>
        </w:tabs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Считать избранным на должность </w:t>
      </w:r>
      <w:r>
        <w:rPr>
          <w:iCs/>
          <w:sz w:val="28"/>
          <w:szCs w:val="28"/>
        </w:rPr>
        <w:t xml:space="preserve">Главы </w:t>
      </w:r>
      <w:proofErr w:type="spellStart"/>
      <w:r>
        <w:rPr>
          <w:sz w:val="28"/>
          <w:szCs w:val="28"/>
        </w:rPr>
        <w:t>Краснолучского</w:t>
      </w:r>
      <w:proofErr w:type="spellEnd"/>
      <w:r>
        <w:rPr>
          <w:sz w:val="28"/>
          <w:szCs w:val="28"/>
        </w:rPr>
        <w:t xml:space="preserve"> сельского поселения Октябрьского района </w:t>
      </w:r>
      <w:r>
        <w:rPr>
          <w:b/>
          <w:sz w:val="28"/>
          <w:szCs w:val="28"/>
        </w:rPr>
        <w:t>Алентьева Александра Александровича</w:t>
      </w:r>
      <w:r>
        <w:rPr>
          <w:sz w:val="28"/>
          <w:szCs w:val="28"/>
        </w:rPr>
        <w:t>, 1967 года рождения; место жительства Ростовская область,</w:t>
      </w:r>
      <w:r w:rsidR="000A21ED">
        <w:rPr>
          <w:sz w:val="28"/>
          <w:szCs w:val="28"/>
        </w:rPr>
        <w:t xml:space="preserve"> Октябрьский район, </w:t>
      </w:r>
      <w:r>
        <w:rPr>
          <w:sz w:val="28"/>
          <w:szCs w:val="28"/>
        </w:rPr>
        <w:t xml:space="preserve">х. Красный Луч; Администрация </w:t>
      </w:r>
      <w:proofErr w:type="spellStart"/>
      <w:r>
        <w:rPr>
          <w:sz w:val="28"/>
          <w:szCs w:val="28"/>
        </w:rPr>
        <w:t>Кра</w:t>
      </w:r>
      <w:r w:rsidR="000A21ED">
        <w:rPr>
          <w:sz w:val="28"/>
          <w:szCs w:val="28"/>
        </w:rPr>
        <w:t>снолучского</w:t>
      </w:r>
      <w:proofErr w:type="spellEnd"/>
      <w:r w:rsidR="000A21ED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, глава поселения</w:t>
      </w:r>
      <w:r w:rsidR="000A21ED">
        <w:rPr>
          <w:sz w:val="28"/>
          <w:szCs w:val="28"/>
        </w:rPr>
        <w:t>;</w:t>
      </w:r>
      <w:r>
        <w:rPr>
          <w:sz w:val="28"/>
          <w:szCs w:val="28"/>
        </w:rPr>
        <w:t xml:space="preserve"> выдвинут избирательным объединением</w:t>
      </w:r>
      <w:r>
        <w:rPr>
          <w:b/>
        </w:rPr>
        <w:t xml:space="preserve"> </w:t>
      </w:r>
      <w:r w:rsidR="000A21ED" w:rsidRPr="000A21ED">
        <w:rPr>
          <w:sz w:val="28"/>
          <w:szCs w:val="28"/>
        </w:rPr>
        <w:t>П</w:t>
      </w:r>
      <w:r w:rsidR="000A21ED">
        <w:rPr>
          <w:sz w:val="28"/>
          <w:szCs w:val="28"/>
        </w:rPr>
        <w:t>артия</w:t>
      </w:r>
      <w:r>
        <w:rPr>
          <w:sz w:val="28"/>
          <w:szCs w:val="28"/>
        </w:rPr>
        <w:t xml:space="preserve"> </w:t>
      </w:r>
      <w:r w:rsidRPr="000A21ED">
        <w:rPr>
          <w:b/>
          <w:sz w:val="28"/>
          <w:szCs w:val="28"/>
        </w:rPr>
        <w:t>«ЕДИНАЯ РОССИЯ»;</w:t>
      </w:r>
      <w:r w:rsidR="000A21ED">
        <w:rPr>
          <w:sz w:val="28"/>
          <w:szCs w:val="28"/>
        </w:rPr>
        <w:t xml:space="preserve"> член П</w:t>
      </w:r>
      <w:r>
        <w:rPr>
          <w:sz w:val="28"/>
          <w:szCs w:val="28"/>
        </w:rPr>
        <w:t xml:space="preserve">артии </w:t>
      </w:r>
      <w:r w:rsidRPr="000A21ED">
        <w:rPr>
          <w:b/>
          <w:sz w:val="28"/>
          <w:szCs w:val="28"/>
        </w:rPr>
        <w:t>«ЕДИНАЯ РОССИЯ»,</w:t>
      </w:r>
      <w:r>
        <w:rPr>
          <w:sz w:val="28"/>
          <w:szCs w:val="28"/>
        </w:rPr>
        <w:t xml:space="preserve"> получившего наибольшее числ</w:t>
      </w:r>
      <w:r w:rsidR="00AD6DE4">
        <w:rPr>
          <w:sz w:val="28"/>
          <w:szCs w:val="28"/>
        </w:rPr>
        <w:t>о голосов по отношению к другим кандидатам</w:t>
      </w:r>
      <w:r>
        <w:rPr>
          <w:sz w:val="28"/>
          <w:szCs w:val="28"/>
        </w:rPr>
        <w:t>.</w:t>
      </w:r>
    </w:p>
    <w:p w:rsidR="00810B4E" w:rsidRDefault="00810B4E" w:rsidP="00810B4E">
      <w:pPr>
        <w:numPr>
          <w:ilvl w:val="0"/>
          <w:numId w:val="1"/>
        </w:numPr>
        <w:tabs>
          <w:tab w:val="num" w:pos="0"/>
        </w:tabs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Опубликовать настоящее постановление в газете «Сельский вестник».</w:t>
      </w:r>
    </w:p>
    <w:p w:rsidR="00810B4E" w:rsidRDefault="00810B4E" w:rsidP="00810B4E"/>
    <w:p w:rsidR="00810B4E" w:rsidRDefault="00810B4E" w:rsidP="00810B4E">
      <w:pPr>
        <w:pStyle w:val="3"/>
        <w:jc w:val="both"/>
      </w:pPr>
    </w:p>
    <w:p w:rsidR="00810B4E" w:rsidRDefault="00810B4E" w:rsidP="00810B4E">
      <w:pPr>
        <w:pStyle w:val="3"/>
        <w:jc w:val="both"/>
      </w:pPr>
      <w:r>
        <w:t>Председатель комиссии                                                        Ю.А. Точеный</w:t>
      </w:r>
    </w:p>
    <w:p w:rsidR="00810B4E" w:rsidRDefault="00810B4E" w:rsidP="00810B4E">
      <w:pPr>
        <w:pStyle w:val="3"/>
        <w:jc w:val="both"/>
      </w:pPr>
    </w:p>
    <w:p w:rsidR="00810B4E" w:rsidRDefault="00810B4E" w:rsidP="00810B4E">
      <w:pPr>
        <w:pStyle w:val="3"/>
        <w:jc w:val="both"/>
      </w:pPr>
      <w:r>
        <w:t xml:space="preserve">Секретарь комиссии                                                              </w:t>
      </w:r>
      <w:r w:rsidR="000A21ED">
        <w:t>Т.А. Болдырева</w:t>
      </w:r>
    </w:p>
    <w:p w:rsidR="00810B4E" w:rsidRDefault="00810B4E" w:rsidP="00810B4E"/>
    <w:p w:rsidR="00810B4E" w:rsidRDefault="00810B4E" w:rsidP="00810B4E"/>
    <w:p w:rsidR="00AE05B0" w:rsidRDefault="00AE05B0"/>
    <w:sectPr w:rsidR="00AE05B0" w:rsidSect="00AE05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810B4E"/>
    <w:rsid w:val="000A21ED"/>
    <w:rsid w:val="004A0C94"/>
    <w:rsid w:val="005D365F"/>
    <w:rsid w:val="007F3703"/>
    <w:rsid w:val="00810B4E"/>
    <w:rsid w:val="00A62A8E"/>
    <w:rsid w:val="00AD6DE4"/>
    <w:rsid w:val="00AE05B0"/>
    <w:rsid w:val="00B77063"/>
    <w:rsid w:val="00BB0488"/>
    <w:rsid w:val="00E36740"/>
    <w:rsid w:val="00EC49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B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10B4E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semiHidden/>
    <w:unhideWhenUsed/>
    <w:qFormat/>
    <w:rsid w:val="00810B4E"/>
    <w:pPr>
      <w:keepNext/>
      <w:overflowPunct w:val="0"/>
      <w:autoSpaceDE w:val="0"/>
      <w:autoSpaceDN w:val="0"/>
      <w:adjustRightInd w:val="0"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semiHidden/>
    <w:unhideWhenUsed/>
    <w:qFormat/>
    <w:rsid w:val="00810B4E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0B4E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810B4E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semiHidden/>
    <w:rsid w:val="00810B4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31">
    <w:name w:val="Основной текст 31"/>
    <w:basedOn w:val="a"/>
    <w:rsid w:val="00810B4E"/>
    <w:pPr>
      <w:overflowPunct w:val="0"/>
      <w:autoSpaceDE w:val="0"/>
      <w:autoSpaceDN w:val="0"/>
      <w:adjustRightInd w:val="0"/>
      <w:ind w:right="-1"/>
      <w:jc w:val="both"/>
    </w:pPr>
    <w:rPr>
      <w:i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14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395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2648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Spec3</cp:lastModifiedBy>
  <cp:revision>6</cp:revision>
  <cp:lastPrinted>2012-10-15T01:45:00Z</cp:lastPrinted>
  <dcterms:created xsi:type="dcterms:W3CDTF">2012-10-13T12:25:00Z</dcterms:created>
  <dcterms:modified xsi:type="dcterms:W3CDTF">2012-10-15T01:46:00Z</dcterms:modified>
</cp:coreProperties>
</file>