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14B" w:rsidRDefault="00E4414B" w:rsidP="00E4414B">
      <w:pPr>
        <w:jc w:val="center"/>
        <w:rPr>
          <w:b/>
          <w:sz w:val="28"/>
          <w:szCs w:val="28"/>
        </w:rPr>
      </w:pPr>
    </w:p>
    <w:p w:rsidR="00E4414B" w:rsidRDefault="00E4414B" w:rsidP="00E4414B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E4414B" w:rsidRDefault="00E4414B" w:rsidP="00E4414B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E4414B" w:rsidRDefault="00E4414B" w:rsidP="00E4414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4414B" w:rsidRDefault="00E4414B" w:rsidP="00E441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4414B" w:rsidRDefault="00E4414B" w:rsidP="00E4414B">
      <w:pPr>
        <w:rPr>
          <w:sz w:val="28"/>
          <w:szCs w:val="28"/>
        </w:rPr>
      </w:pPr>
    </w:p>
    <w:p w:rsidR="00E4414B" w:rsidRDefault="00E4414B" w:rsidP="00E4414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16 января 2013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22E85">
        <w:rPr>
          <w:bCs/>
          <w:sz w:val="28"/>
          <w:szCs w:val="28"/>
        </w:rPr>
        <w:t xml:space="preserve">            </w:t>
      </w:r>
      <w:r>
        <w:rPr>
          <w:bCs/>
          <w:sz w:val="28"/>
          <w:szCs w:val="28"/>
        </w:rPr>
        <w:t xml:space="preserve">№ </w:t>
      </w:r>
      <w:r w:rsidR="00822E85">
        <w:rPr>
          <w:bCs/>
          <w:sz w:val="28"/>
          <w:szCs w:val="28"/>
        </w:rPr>
        <w:t>67-2</w:t>
      </w:r>
    </w:p>
    <w:p w:rsidR="00E4414B" w:rsidRDefault="00E4414B" w:rsidP="00E4414B">
      <w:pPr>
        <w:jc w:val="center"/>
        <w:rPr>
          <w:sz w:val="28"/>
          <w:szCs w:val="28"/>
        </w:rPr>
      </w:pPr>
    </w:p>
    <w:p w:rsidR="00E4414B" w:rsidRDefault="00E4414B" w:rsidP="00E4414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E4414B" w:rsidRDefault="00E4414B" w:rsidP="00E4414B">
      <w:pPr>
        <w:rPr>
          <w:sz w:val="28"/>
          <w:szCs w:val="28"/>
        </w:rPr>
      </w:pPr>
    </w:p>
    <w:p w:rsidR="00E4414B" w:rsidRDefault="00E4414B" w:rsidP="00E4414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плане работы территориальной  </w:t>
      </w:r>
    </w:p>
    <w:p w:rsidR="00E4414B" w:rsidRDefault="00E4414B" w:rsidP="00E4414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избирательной     комиссии        </w:t>
      </w:r>
      <w:proofErr w:type="gramStart"/>
      <w:r>
        <w:rPr>
          <w:b/>
          <w:bCs/>
          <w:sz w:val="28"/>
          <w:szCs w:val="28"/>
        </w:rPr>
        <w:t>на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E4414B" w:rsidRDefault="00E4414B" w:rsidP="00E4414B">
      <w:pPr>
        <w:ind w:left="1416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>
        <w:rPr>
          <w:b/>
          <w:bCs/>
          <w:sz w:val="28"/>
          <w:szCs w:val="28"/>
          <w:lang w:val="en-US"/>
        </w:rPr>
        <w:t>I</w:t>
      </w:r>
      <w:r>
        <w:rPr>
          <w:b/>
          <w:bCs/>
          <w:sz w:val="28"/>
          <w:szCs w:val="28"/>
        </w:rPr>
        <w:t xml:space="preserve"> квартал 2013 года</w:t>
      </w:r>
    </w:p>
    <w:p w:rsidR="00E4414B" w:rsidRDefault="00E4414B" w:rsidP="00E4414B">
      <w:pPr>
        <w:ind w:firstLine="900"/>
        <w:rPr>
          <w:sz w:val="28"/>
          <w:szCs w:val="28"/>
        </w:rPr>
      </w:pPr>
    </w:p>
    <w:p w:rsidR="00E4414B" w:rsidRDefault="00E4414B" w:rsidP="00822E85">
      <w:pPr>
        <w:pStyle w:val="a3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работы территориальной избирательной комиссии на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2013 года</w:t>
      </w:r>
      <w:r w:rsidR="00822E8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E4414B" w:rsidRDefault="00E4414B" w:rsidP="00E4414B">
      <w:pPr>
        <w:ind w:firstLine="90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22E85" w:rsidRPr="00F76D15" w:rsidRDefault="00822E85" w:rsidP="00822E85">
      <w:pPr>
        <w:pStyle w:val="21"/>
        <w:spacing w:line="276" w:lineRule="auto"/>
        <w:ind w:right="-285" w:firstLine="1"/>
        <w:jc w:val="center"/>
      </w:pPr>
      <w:r w:rsidRPr="00F76D15">
        <w:t>Территориальная избирательная комиссия Октябрьского ра</w:t>
      </w:r>
      <w:r w:rsidRPr="00F76D15">
        <w:t>й</w:t>
      </w:r>
      <w:r w:rsidRPr="00F76D15">
        <w:t>она</w:t>
      </w:r>
    </w:p>
    <w:p w:rsidR="00822E85" w:rsidRPr="00F76D15" w:rsidRDefault="00822E85" w:rsidP="00822E85">
      <w:pPr>
        <w:ind w:right="-285"/>
        <w:jc w:val="center"/>
        <w:rPr>
          <w:bCs/>
          <w:sz w:val="28"/>
          <w:szCs w:val="28"/>
        </w:rPr>
      </w:pPr>
      <w:r w:rsidRPr="00F76D15">
        <w:t xml:space="preserve"> </w:t>
      </w:r>
      <w:r w:rsidRPr="00F76D15">
        <w:rPr>
          <w:sz w:val="28"/>
          <w:szCs w:val="28"/>
        </w:rPr>
        <w:t>ПОСТАНОВЛЯЕТ:</w:t>
      </w:r>
    </w:p>
    <w:p w:rsidR="00E4414B" w:rsidRDefault="00E4414B" w:rsidP="00E4414B">
      <w:pPr>
        <w:ind w:firstLine="900"/>
        <w:rPr>
          <w:sz w:val="28"/>
          <w:szCs w:val="28"/>
        </w:rPr>
      </w:pPr>
    </w:p>
    <w:p w:rsidR="00E4414B" w:rsidRDefault="00E4414B" w:rsidP="00E4414B">
      <w:pPr>
        <w:ind w:firstLine="900"/>
        <w:rPr>
          <w:sz w:val="28"/>
          <w:szCs w:val="28"/>
        </w:rPr>
      </w:pPr>
    </w:p>
    <w:p w:rsidR="00E4414B" w:rsidRDefault="00E4414B" w:rsidP="00822E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план работы территориальной избирательной комиссии на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2013 года (прилагается).</w:t>
      </w:r>
    </w:p>
    <w:p w:rsidR="00E4414B" w:rsidRDefault="00E4414B" w:rsidP="00822E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Разрешить председателю территориальной избирательной комиссии Ю.А. Точеному и секретарю территориальной избирательной комиссии    Т.А. </w:t>
      </w:r>
      <w:proofErr w:type="spellStart"/>
      <w:r>
        <w:rPr>
          <w:sz w:val="28"/>
          <w:szCs w:val="28"/>
        </w:rPr>
        <w:t>Болдыревой</w:t>
      </w:r>
      <w:proofErr w:type="spellEnd"/>
      <w:r>
        <w:rPr>
          <w:sz w:val="28"/>
          <w:szCs w:val="28"/>
        </w:rPr>
        <w:t xml:space="preserve">  уточнять сроки выполнения мероприятий в случае необх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димости, с последующим уведомлением об этом членов территориальной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бирательной комиссии с правом решающего голоса.</w:t>
      </w:r>
    </w:p>
    <w:p w:rsidR="00E4414B" w:rsidRDefault="00E4414B" w:rsidP="00822E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возложить на секретаря комиссии Т.А. Болдыреву. </w:t>
      </w:r>
    </w:p>
    <w:p w:rsidR="00E4414B" w:rsidRDefault="00E4414B" w:rsidP="00E4414B">
      <w:pPr>
        <w:ind w:firstLine="900"/>
        <w:rPr>
          <w:sz w:val="28"/>
          <w:szCs w:val="28"/>
        </w:rPr>
      </w:pPr>
    </w:p>
    <w:p w:rsidR="00E4414B" w:rsidRDefault="00E4414B" w:rsidP="00E4414B">
      <w:pPr>
        <w:ind w:firstLine="900"/>
        <w:rPr>
          <w:sz w:val="28"/>
          <w:szCs w:val="28"/>
        </w:rPr>
      </w:pPr>
    </w:p>
    <w:p w:rsidR="00E4414B" w:rsidRDefault="00E4414B" w:rsidP="00E4414B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22E85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>Ю.А. Точеный</w:t>
      </w:r>
    </w:p>
    <w:p w:rsidR="00E4414B" w:rsidRDefault="00E4414B" w:rsidP="00E4414B">
      <w:pPr>
        <w:rPr>
          <w:sz w:val="28"/>
          <w:szCs w:val="28"/>
        </w:rPr>
      </w:pPr>
    </w:p>
    <w:p w:rsidR="00E4414B" w:rsidRDefault="00E4414B" w:rsidP="00E4414B">
      <w:pPr>
        <w:rPr>
          <w:b/>
          <w:sz w:val="32"/>
          <w:szCs w:val="32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22E85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>Т.А. Болдырева</w:t>
      </w:r>
    </w:p>
    <w:p w:rsidR="00E4414B" w:rsidRDefault="00E4414B" w:rsidP="00E4414B"/>
    <w:p w:rsidR="00E4414B" w:rsidRDefault="00E4414B" w:rsidP="00E4414B"/>
    <w:p w:rsidR="00E4414B" w:rsidRDefault="00E4414B" w:rsidP="00E4414B">
      <w:pPr>
        <w:widowControl w:val="0"/>
        <w:autoSpaceDE w:val="0"/>
        <w:autoSpaceDN w:val="0"/>
        <w:adjustRightInd w:val="0"/>
        <w:spacing w:line="316" w:lineRule="exact"/>
        <w:ind w:firstLine="5220"/>
        <w:rPr>
          <w:bCs/>
        </w:rPr>
      </w:pPr>
    </w:p>
    <w:p w:rsidR="00E4414B" w:rsidRDefault="00E4414B" w:rsidP="00E4414B">
      <w:pPr>
        <w:widowControl w:val="0"/>
        <w:autoSpaceDE w:val="0"/>
        <w:autoSpaceDN w:val="0"/>
        <w:adjustRightInd w:val="0"/>
        <w:spacing w:line="316" w:lineRule="exact"/>
        <w:ind w:firstLine="5220"/>
        <w:rPr>
          <w:bCs/>
        </w:rPr>
      </w:pPr>
    </w:p>
    <w:p w:rsidR="00E4414B" w:rsidRDefault="00E4414B" w:rsidP="00E4414B">
      <w:pPr>
        <w:widowControl w:val="0"/>
        <w:autoSpaceDE w:val="0"/>
        <w:autoSpaceDN w:val="0"/>
        <w:adjustRightInd w:val="0"/>
        <w:spacing w:line="316" w:lineRule="exact"/>
        <w:ind w:firstLine="5220"/>
        <w:rPr>
          <w:bCs/>
        </w:rPr>
      </w:pPr>
    </w:p>
    <w:p w:rsidR="00E4414B" w:rsidRDefault="00E4414B" w:rsidP="00E4414B">
      <w:pPr>
        <w:widowControl w:val="0"/>
        <w:autoSpaceDE w:val="0"/>
        <w:autoSpaceDN w:val="0"/>
        <w:adjustRightInd w:val="0"/>
        <w:spacing w:line="316" w:lineRule="exact"/>
        <w:ind w:firstLine="5220"/>
        <w:rPr>
          <w:bCs/>
        </w:rPr>
      </w:pPr>
    </w:p>
    <w:p w:rsidR="00E4414B" w:rsidRDefault="00E4414B" w:rsidP="00E4414B">
      <w:pPr>
        <w:widowControl w:val="0"/>
        <w:autoSpaceDE w:val="0"/>
        <w:autoSpaceDN w:val="0"/>
        <w:adjustRightInd w:val="0"/>
        <w:spacing w:line="316" w:lineRule="exact"/>
        <w:ind w:firstLine="5220"/>
        <w:rPr>
          <w:bCs/>
        </w:rPr>
      </w:pPr>
      <w:r>
        <w:rPr>
          <w:bCs/>
        </w:rPr>
        <w:lastRenderedPageBreak/>
        <w:t xml:space="preserve">Приложение  </w:t>
      </w:r>
    </w:p>
    <w:p w:rsidR="00E4414B" w:rsidRDefault="00E4414B" w:rsidP="00E4414B">
      <w:pPr>
        <w:widowControl w:val="0"/>
        <w:autoSpaceDE w:val="0"/>
        <w:autoSpaceDN w:val="0"/>
        <w:adjustRightInd w:val="0"/>
        <w:spacing w:line="316" w:lineRule="exact"/>
        <w:ind w:firstLine="5220"/>
        <w:rPr>
          <w:bCs/>
        </w:rPr>
      </w:pPr>
      <w:r>
        <w:rPr>
          <w:bCs/>
        </w:rPr>
        <w:t xml:space="preserve">к постановлению </w:t>
      </w:r>
      <w:proofErr w:type="gramStart"/>
      <w:r>
        <w:rPr>
          <w:bCs/>
        </w:rPr>
        <w:t>территориальной</w:t>
      </w:r>
      <w:proofErr w:type="gramEnd"/>
    </w:p>
    <w:p w:rsidR="00E4414B" w:rsidRDefault="00E4414B" w:rsidP="00E4414B">
      <w:pPr>
        <w:widowControl w:val="0"/>
        <w:autoSpaceDE w:val="0"/>
        <w:autoSpaceDN w:val="0"/>
        <w:adjustRightInd w:val="0"/>
        <w:spacing w:line="316" w:lineRule="exact"/>
        <w:ind w:firstLine="5220"/>
        <w:rPr>
          <w:bCs/>
        </w:rPr>
      </w:pPr>
      <w:r>
        <w:rPr>
          <w:bCs/>
        </w:rPr>
        <w:t xml:space="preserve">избирательной комиссии </w:t>
      </w:r>
      <w:proofErr w:type="gramStart"/>
      <w:r>
        <w:rPr>
          <w:bCs/>
        </w:rPr>
        <w:t>Октябрьского</w:t>
      </w:r>
      <w:proofErr w:type="gramEnd"/>
    </w:p>
    <w:p w:rsidR="00E4414B" w:rsidRDefault="00E4414B" w:rsidP="00E4414B">
      <w:pPr>
        <w:pStyle w:val="21"/>
        <w:ind w:left="4248" w:firstLine="708"/>
        <w:rPr>
          <w:bCs/>
          <w:sz w:val="24"/>
        </w:rPr>
      </w:pPr>
      <w:r>
        <w:rPr>
          <w:bCs/>
          <w:sz w:val="24"/>
        </w:rPr>
        <w:t xml:space="preserve">     района от </w:t>
      </w:r>
      <w:r w:rsidR="00822E85">
        <w:rPr>
          <w:bCs/>
          <w:sz w:val="24"/>
        </w:rPr>
        <w:t>16</w:t>
      </w:r>
      <w:r>
        <w:rPr>
          <w:bCs/>
          <w:sz w:val="24"/>
        </w:rPr>
        <w:t xml:space="preserve"> </w:t>
      </w:r>
      <w:r w:rsidR="00822E85">
        <w:rPr>
          <w:bCs/>
          <w:sz w:val="24"/>
        </w:rPr>
        <w:t>янва</w:t>
      </w:r>
      <w:r>
        <w:rPr>
          <w:bCs/>
          <w:sz w:val="24"/>
        </w:rPr>
        <w:t>ря 20</w:t>
      </w:r>
      <w:r w:rsidR="00822E85">
        <w:rPr>
          <w:bCs/>
          <w:sz w:val="24"/>
        </w:rPr>
        <w:t>13</w:t>
      </w:r>
      <w:r>
        <w:rPr>
          <w:bCs/>
          <w:sz w:val="24"/>
        </w:rPr>
        <w:t xml:space="preserve"> № </w:t>
      </w:r>
      <w:r w:rsidR="00822E85">
        <w:rPr>
          <w:bCs/>
          <w:sz w:val="24"/>
        </w:rPr>
        <w:t>67-2</w:t>
      </w:r>
    </w:p>
    <w:p w:rsidR="00E4414B" w:rsidRDefault="00E4414B" w:rsidP="00E4414B">
      <w:pPr>
        <w:jc w:val="center"/>
        <w:rPr>
          <w:sz w:val="28"/>
          <w:szCs w:val="28"/>
        </w:rPr>
      </w:pPr>
    </w:p>
    <w:p w:rsidR="00E4414B" w:rsidRDefault="00E4414B" w:rsidP="00E4414B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E4414B" w:rsidRDefault="00E4414B" w:rsidP="00E4414B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работы территориальной избирательной комиссии</w:t>
      </w:r>
    </w:p>
    <w:p w:rsidR="00E4414B" w:rsidRDefault="00E4414B" w:rsidP="00E4414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Октябрьского района Ростовской области </w:t>
      </w:r>
    </w:p>
    <w:p w:rsidR="00E4414B" w:rsidRDefault="00E4414B" w:rsidP="00E4414B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sz w:val="28"/>
          <w:szCs w:val="28"/>
          <w:lang w:val="en-US"/>
        </w:rPr>
        <w:t>I</w:t>
      </w:r>
      <w:r w:rsidRPr="00E4414B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</w:t>
      </w:r>
      <w:r>
        <w:rPr>
          <w:b/>
          <w:sz w:val="28"/>
          <w:szCs w:val="28"/>
        </w:rPr>
        <w:t xml:space="preserve"> 2013 года</w:t>
      </w:r>
    </w:p>
    <w:p w:rsidR="00E4414B" w:rsidRDefault="00E4414B" w:rsidP="00E4414B">
      <w:pPr>
        <w:jc w:val="center"/>
        <w:rPr>
          <w:b/>
          <w:sz w:val="28"/>
          <w:szCs w:val="28"/>
        </w:rPr>
      </w:pPr>
    </w:p>
    <w:p w:rsidR="00E4414B" w:rsidRDefault="00E4414B" w:rsidP="00E4414B">
      <w:pPr>
        <w:ind w:left="720"/>
        <w:rPr>
          <w:b/>
          <w:sz w:val="28"/>
          <w:szCs w:val="28"/>
        </w:rPr>
      </w:pPr>
      <w:smartTag w:uri="urn:schemas-microsoft-com:office:smarttags" w:element="place">
        <w:r>
          <w:rPr>
            <w:b/>
            <w:sz w:val="28"/>
            <w:szCs w:val="28"/>
            <w:lang w:val="en-US"/>
          </w:rPr>
          <w:t>I</w:t>
        </w:r>
        <w:r>
          <w:rPr>
            <w:b/>
            <w:sz w:val="28"/>
            <w:szCs w:val="28"/>
          </w:rPr>
          <w:t>.</w:t>
        </w:r>
      </w:smartTag>
      <w:r>
        <w:rPr>
          <w:b/>
          <w:sz w:val="28"/>
          <w:szCs w:val="28"/>
        </w:rPr>
        <w:t xml:space="preserve"> Вопросы выносимые для рассмотрения на заседаниях </w:t>
      </w:r>
    </w:p>
    <w:p w:rsidR="00E4414B" w:rsidRDefault="00E4414B" w:rsidP="00E4414B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территориальной избирательной комиссии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E4414B" w:rsidRDefault="00E4414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 w:rsidP="001A1578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 w:rsidP="001A1578">
            <w:pPr>
              <w:rPr>
                <w:sz w:val="28"/>
                <w:szCs w:val="28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ЯНВАРЬ</w:t>
            </w:r>
          </w:p>
          <w:p w:rsidR="001A1578" w:rsidRDefault="001A15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порядке</w:t>
            </w:r>
            <w:r w:rsidRPr="004F0210">
              <w:rPr>
                <w:sz w:val="28"/>
                <w:szCs w:val="28"/>
              </w:rPr>
              <w:t xml:space="preserve"> отбора кандидатур для н</w:t>
            </w:r>
            <w:r w:rsidRPr="004F0210">
              <w:rPr>
                <w:sz w:val="28"/>
                <w:szCs w:val="28"/>
              </w:rPr>
              <w:t>а</w:t>
            </w:r>
            <w:r w:rsidRPr="004F0210">
              <w:rPr>
                <w:sz w:val="28"/>
                <w:szCs w:val="28"/>
              </w:rPr>
              <w:t>значения в состав участковой коми</w:t>
            </w:r>
            <w:r w:rsidRPr="004F0210">
              <w:rPr>
                <w:sz w:val="28"/>
                <w:szCs w:val="28"/>
              </w:rPr>
              <w:t>с</w:t>
            </w:r>
            <w:r w:rsidRPr="004F0210">
              <w:rPr>
                <w:sz w:val="28"/>
                <w:szCs w:val="28"/>
              </w:rPr>
              <w:t>сии</w:t>
            </w:r>
            <w:r>
              <w:rPr>
                <w:sz w:val="28"/>
                <w:szCs w:val="28"/>
              </w:rPr>
              <w:t>, избирательного участка, участка референдума</w:t>
            </w:r>
            <w:r w:rsidRPr="004F0210">
              <w:rPr>
                <w:sz w:val="28"/>
                <w:szCs w:val="28"/>
              </w:rPr>
              <w:t xml:space="preserve"> 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перераспределении обязанностей между членами ТИК на </w:t>
            </w:r>
            <w:proofErr w:type="spellStart"/>
            <w:r>
              <w:rPr>
                <w:sz w:val="28"/>
                <w:szCs w:val="28"/>
              </w:rPr>
              <w:t>межвыбо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ФЕВРАЛЬ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ходе работы по </w:t>
            </w:r>
            <w:r w:rsidR="001A1578">
              <w:rPr>
                <w:sz w:val="28"/>
                <w:szCs w:val="28"/>
              </w:rPr>
              <w:t>формированию участковых комиссий избирательн</w:t>
            </w:r>
            <w:r w:rsidR="001A1578">
              <w:rPr>
                <w:sz w:val="28"/>
                <w:szCs w:val="28"/>
              </w:rPr>
              <w:t>о</w:t>
            </w:r>
            <w:r w:rsidR="001A1578">
              <w:rPr>
                <w:sz w:val="28"/>
                <w:szCs w:val="28"/>
              </w:rPr>
              <w:t>го участка, участка референдума в Октябрьском районе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плане учебы организаторов выб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ров в </w:t>
            </w:r>
            <w:proofErr w:type="spellStart"/>
            <w:r>
              <w:rPr>
                <w:sz w:val="28"/>
                <w:szCs w:val="28"/>
              </w:rPr>
              <w:t>межвыборный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МАРТ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состоянии работы по экспертизе и подготовке к сдаче в архив докуме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тов предыдущих выборов постоянн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го срока хранения и выделению  к уничтожению документов сроки </w:t>
            </w:r>
            <w:proofErr w:type="gramStart"/>
            <w:r>
              <w:rPr>
                <w:sz w:val="28"/>
                <w:szCs w:val="28"/>
              </w:rPr>
              <w:t>хранения</w:t>
            </w:r>
            <w:proofErr w:type="gramEnd"/>
            <w:r>
              <w:rPr>
                <w:sz w:val="28"/>
                <w:szCs w:val="28"/>
              </w:rPr>
              <w:t xml:space="preserve"> которых истекли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января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1A15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E4414B">
              <w:rPr>
                <w:sz w:val="28"/>
                <w:szCs w:val="28"/>
              </w:rPr>
              <w:t xml:space="preserve"> февраля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марта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Болдырева 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никина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1A1578" w:rsidRDefault="001A1578">
            <w:pPr>
              <w:rPr>
                <w:sz w:val="28"/>
                <w:szCs w:val="28"/>
              </w:rPr>
            </w:pPr>
          </w:p>
          <w:p w:rsidR="00E4414B" w:rsidRDefault="001A15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Н.П. Деникина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Т.В. Лосева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Болдырева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</w:tc>
      </w:tr>
    </w:tbl>
    <w:p w:rsidR="00E4414B" w:rsidRDefault="00E4414B" w:rsidP="00E4414B">
      <w:pPr>
        <w:ind w:left="720"/>
        <w:rPr>
          <w:sz w:val="28"/>
          <w:szCs w:val="28"/>
        </w:rPr>
      </w:pPr>
    </w:p>
    <w:p w:rsidR="00E4414B" w:rsidRDefault="00E4414B" w:rsidP="00E4414B">
      <w:pPr>
        <w:overflowPunct w:val="0"/>
        <w:autoSpaceDE w:val="0"/>
        <w:autoSpaceDN w:val="0"/>
        <w:adjustRightInd w:val="0"/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. Участие в работе представительных органов по вопросам, </w:t>
      </w:r>
      <w:proofErr w:type="spellStart"/>
      <w:r>
        <w:rPr>
          <w:b/>
          <w:sz w:val="28"/>
          <w:szCs w:val="28"/>
        </w:rPr>
        <w:t>свя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занным</w:t>
      </w:r>
      <w:proofErr w:type="spellEnd"/>
      <w:r>
        <w:rPr>
          <w:b/>
          <w:sz w:val="28"/>
          <w:szCs w:val="28"/>
        </w:rPr>
        <w:t xml:space="preserve"> с подготовкой и проведением выборов, </w:t>
      </w:r>
      <w:proofErr w:type="gramStart"/>
      <w:r>
        <w:rPr>
          <w:b/>
          <w:sz w:val="28"/>
          <w:szCs w:val="28"/>
        </w:rPr>
        <w:t>изменениям  в</w:t>
      </w:r>
      <w:proofErr w:type="gramEnd"/>
      <w:r>
        <w:rPr>
          <w:b/>
          <w:sz w:val="28"/>
          <w:szCs w:val="28"/>
        </w:rPr>
        <w:t xml:space="preserve"> з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конодательстве по выборам, проведением референдума</w:t>
      </w:r>
      <w:r>
        <w:t xml:space="preserve">       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E4414B" w:rsidRDefault="00E4414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работе </w:t>
            </w:r>
            <w:proofErr w:type="gramStart"/>
            <w:r>
              <w:rPr>
                <w:sz w:val="28"/>
                <w:szCs w:val="28"/>
              </w:rPr>
              <w:t>районного</w:t>
            </w:r>
            <w:proofErr w:type="gramEnd"/>
            <w:r>
              <w:rPr>
                <w:sz w:val="28"/>
                <w:szCs w:val="28"/>
              </w:rPr>
              <w:t xml:space="preserve"> и пос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ленческих Собраний депутатов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графику Собрания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</w:tc>
      </w:tr>
    </w:tbl>
    <w:p w:rsidR="00E4414B" w:rsidRDefault="00E4414B" w:rsidP="00E4414B">
      <w:pPr>
        <w:ind w:left="720"/>
        <w:rPr>
          <w:sz w:val="28"/>
          <w:szCs w:val="28"/>
        </w:rPr>
      </w:pPr>
    </w:p>
    <w:p w:rsidR="00E4414B" w:rsidRDefault="00E4414B" w:rsidP="00E4414B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. Мероприятия по обеспечению функционирования и полном</w:t>
      </w:r>
      <w:r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чий избирательной комиссии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E4414B" w:rsidRDefault="00E4414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и изучение изменений в законодательстве Российской Фед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рации и Ростовской области, измен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ний в Уставе муниципального ра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она и в Уставах поселений, имеющих отношение к реализации избирател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ных прав граждан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Болдырева</w:t>
            </w:r>
          </w:p>
        </w:tc>
      </w:tr>
    </w:tbl>
    <w:p w:rsidR="00E4414B" w:rsidRDefault="00E4414B" w:rsidP="00E4414B"/>
    <w:p w:rsidR="00E4414B" w:rsidRDefault="00E4414B" w:rsidP="00E4414B">
      <w:pPr>
        <w:ind w:firstLine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Организационно-методическая работа комиссии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E4414B" w:rsidRDefault="00E4414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 w:rsidP="001A1578">
            <w:pPr>
              <w:rPr>
                <w:sz w:val="28"/>
                <w:szCs w:val="28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соблюдения порядка вед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агитационной работы в средс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вах массовой информации на пр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шедших выборах органов местного самоуправления поселений района</w:t>
            </w:r>
          </w:p>
          <w:p w:rsidR="00E4414B" w:rsidRDefault="001A1578" w:rsidP="001A15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материалов для метод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ческого пособия для участковых 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миссий по проведению выборов 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путатов Законодательного Собрания Ростовской области.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Л.И. </w:t>
            </w:r>
            <w:proofErr w:type="spellStart"/>
            <w:r>
              <w:rPr>
                <w:sz w:val="28"/>
                <w:szCs w:val="28"/>
              </w:rPr>
              <w:t>Журий</w:t>
            </w:r>
            <w:proofErr w:type="spellEnd"/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</w:tc>
      </w:tr>
    </w:tbl>
    <w:p w:rsidR="00E4414B" w:rsidRDefault="00E4414B" w:rsidP="00E4414B">
      <w:pPr>
        <w:rPr>
          <w:b/>
          <w:sz w:val="28"/>
          <w:szCs w:val="28"/>
        </w:rPr>
      </w:pPr>
    </w:p>
    <w:p w:rsidR="00E4414B" w:rsidRDefault="00E4414B" w:rsidP="00E4414B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 Мероприятия по подбору резерва организаторов выборов, их обучение и обучение других организаторов и участников выборов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E4414B" w:rsidRDefault="00E4414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 w:rsidP="001A1578">
            <w:pPr>
              <w:rPr>
                <w:sz w:val="28"/>
                <w:szCs w:val="28"/>
              </w:rPr>
            </w:pP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работы участковых избир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тельных комиссий с целью выявл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кандидатур для включения в 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зерв на должности их председателей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планов и графиков пр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ведения занятий в школе резерва кадров организаторов выборов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од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 w:rsidP="001A15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1A1578">
              <w:rPr>
                <w:sz w:val="28"/>
                <w:szCs w:val="28"/>
              </w:rPr>
              <w:t xml:space="preserve">евраль-март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Болдырева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</w:tc>
      </w:tr>
    </w:tbl>
    <w:p w:rsidR="00E4414B" w:rsidRDefault="00E4414B" w:rsidP="00E4414B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>. Мероприятия по реализации «Комплексной программы прав</w:t>
      </w:r>
      <w:r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вого просвещения избирателей», по повышению информирования и активности избирателей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E4414B" w:rsidRDefault="00E4414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Совещание с руководителями це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lastRenderedPageBreak/>
              <w:t>тральной районной библиотеки по вопросу определения форм работы по правовому просвещению избир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телей в </w:t>
            </w:r>
            <w:proofErr w:type="spellStart"/>
            <w:r>
              <w:rPr>
                <w:sz w:val="28"/>
                <w:szCs w:val="28"/>
              </w:rPr>
              <w:t>межвыборный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Совещание с руководством районн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го отдела образования по вопросу определения форм работы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 школ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 xml:space="preserve">никами и учащейся молодежью по их правовому просвещению в </w:t>
            </w:r>
            <w:proofErr w:type="spellStart"/>
            <w:r>
              <w:rPr>
                <w:sz w:val="28"/>
                <w:szCs w:val="28"/>
              </w:rPr>
              <w:t>межв</w:t>
            </w:r>
            <w:r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>борный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Совещание с руководителями райо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ного отдела культуры по вопросу о</w:t>
            </w: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ределения форм работы по правов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му просвещению избирателей в </w:t>
            </w:r>
            <w:proofErr w:type="spellStart"/>
            <w:r>
              <w:rPr>
                <w:sz w:val="28"/>
                <w:szCs w:val="28"/>
              </w:rPr>
              <w:t>ме</w:t>
            </w:r>
            <w:r>
              <w:rPr>
                <w:sz w:val="28"/>
                <w:szCs w:val="28"/>
              </w:rPr>
              <w:t>ж</w:t>
            </w:r>
            <w:r>
              <w:rPr>
                <w:sz w:val="28"/>
                <w:szCs w:val="28"/>
              </w:rPr>
              <w:t>выборный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Январь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Ю.А. Точеный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</w:tc>
      </w:tr>
    </w:tbl>
    <w:p w:rsidR="00E4414B" w:rsidRDefault="00E4414B" w:rsidP="00E4414B">
      <w:pPr>
        <w:ind w:left="720"/>
        <w:rPr>
          <w:b/>
          <w:sz w:val="28"/>
          <w:szCs w:val="28"/>
        </w:rPr>
      </w:pPr>
    </w:p>
    <w:p w:rsidR="00E4414B" w:rsidRDefault="00E4414B" w:rsidP="00E4414B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</w:t>
      </w:r>
      <w:r>
        <w:rPr>
          <w:b/>
          <w:sz w:val="28"/>
          <w:szCs w:val="28"/>
        </w:rPr>
        <w:t>. Мероприятия по взаимодействию с администрацией района, учреждениями, осуществляющими регистрацию (учет) населения, по пополнению и уточнению базы данных избирателей, сведений о них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E4414B" w:rsidRDefault="00E4414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Совещание с участием заинтерес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ванных организаций по вопросу уточнения сведений об избирателях по итогам прошедших выборов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Январь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С.М. Константинова</w:t>
            </w:r>
          </w:p>
        </w:tc>
      </w:tr>
    </w:tbl>
    <w:p w:rsidR="00E4414B" w:rsidRDefault="00E4414B" w:rsidP="00E4414B">
      <w:pPr>
        <w:ind w:left="720"/>
        <w:rPr>
          <w:b/>
          <w:sz w:val="28"/>
          <w:szCs w:val="28"/>
        </w:rPr>
      </w:pPr>
    </w:p>
    <w:p w:rsidR="00E4414B" w:rsidRDefault="00E4414B" w:rsidP="00E4414B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VIII</w:t>
      </w:r>
      <w:r>
        <w:rPr>
          <w:b/>
          <w:sz w:val="28"/>
          <w:szCs w:val="28"/>
        </w:rPr>
        <w:t>. Мероприятия по взаимодействию с районными отделениями политических партий, со СМИ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E4414B" w:rsidRDefault="00E4414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Уточнение наличия в районе отдел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ний политических партий и общес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венных организаций как потенц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альных участников будущих избир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тельных кампаний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Совещание с представителями СМИ района по вопросу определения форм работы по правовому просвещению избирателей в </w:t>
            </w:r>
            <w:proofErr w:type="spellStart"/>
            <w:r>
              <w:rPr>
                <w:sz w:val="28"/>
                <w:szCs w:val="28"/>
              </w:rPr>
              <w:t>межвыборный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Встречи с руководителями местных отделений политических партий с целью установления их потенциал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ных возможностей и уровня подг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товленности к участию в предсто</w:t>
            </w:r>
            <w:r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lastRenderedPageBreak/>
              <w:t xml:space="preserve">щих выборах </w:t>
            </w:r>
            <w:r w:rsidR="001D3964">
              <w:rPr>
                <w:sz w:val="28"/>
                <w:szCs w:val="28"/>
              </w:rPr>
              <w:t>депутатов Законод</w:t>
            </w:r>
            <w:r w:rsidR="001D3964">
              <w:rPr>
                <w:sz w:val="28"/>
                <w:szCs w:val="28"/>
              </w:rPr>
              <w:t>а</w:t>
            </w:r>
            <w:r w:rsidR="001D3964">
              <w:rPr>
                <w:sz w:val="28"/>
                <w:szCs w:val="28"/>
              </w:rPr>
              <w:t>тельного Собрания Ростовской о</w:t>
            </w:r>
            <w:r w:rsidR="001D3964">
              <w:rPr>
                <w:sz w:val="28"/>
                <w:szCs w:val="28"/>
              </w:rPr>
              <w:t>б</w:t>
            </w:r>
            <w:r w:rsidR="001D3964">
              <w:rPr>
                <w:sz w:val="28"/>
                <w:szCs w:val="28"/>
              </w:rPr>
              <w:t>ласти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Январь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Н.П. Деникина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</w:tc>
      </w:tr>
    </w:tbl>
    <w:p w:rsidR="00E4414B" w:rsidRDefault="00E4414B" w:rsidP="00E4414B">
      <w:pPr>
        <w:ind w:left="720"/>
        <w:rPr>
          <w:b/>
          <w:sz w:val="28"/>
          <w:szCs w:val="28"/>
        </w:rPr>
      </w:pPr>
    </w:p>
    <w:p w:rsidR="00E4414B" w:rsidRDefault="00E4414B" w:rsidP="00E4414B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IX</w:t>
      </w:r>
      <w:r>
        <w:rPr>
          <w:b/>
          <w:sz w:val="28"/>
          <w:szCs w:val="28"/>
        </w:rPr>
        <w:t>. Другие мероприятия, проводимые ТИК</w:t>
      </w:r>
    </w:p>
    <w:tbl>
      <w:tblPr>
        <w:tblStyle w:val="a5"/>
        <w:tblW w:w="0" w:type="auto"/>
        <w:tblInd w:w="108" w:type="dxa"/>
        <w:tblLayout w:type="fixed"/>
        <w:tblLook w:val="01E0"/>
      </w:tblPr>
      <w:tblGrid>
        <w:gridCol w:w="594"/>
        <w:gridCol w:w="4734"/>
        <w:gridCol w:w="1620"/>
        <w:gridCol w:w="2700"/>
      </w:tblGrid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E4414B" w:rsidRDefault="00E4414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подготовку вопроса</w:t>
            </w:r>
          </w:p>
        </w:tc>
      </w:tr>
      <w:tr w:rsidR="00E4414B" w:rsidTr="00E4414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Экспертиза и подготовка к сдаче в архив документов предыдущих в</w:t>
            </w:r>
            <w:r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>боров постоянного срока хранения. Выделение  к уничтожению док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ментов предыдущих выборов сроки </w:t>
            </w:r>
            <w:proofErr w:type="gramStart"/>
            <w:r>
              <w:rPr>
                <w:sz w:val="28"/>
                <w:szCs w:val="28"/>
              </w:rPr>
              <w:t>хранения</w:t>
            </w:r>
            <w:proofErr w:type="gramEnd"/>
            <w:r>
              <w:rPr>
                <w:sz w:val="28"/>
                <w:szCs w:val="28"/>
              </w:rPr>
              <w:t xml:space="preserve"> которых истекли.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од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Точеный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Болдырева</w:t>
            </w:r>
          </w:p>
          <w:p w:rsidR="00E4414B" w:rsidRDefault="00E441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Т.А. Болдырева</w:t>
            </w:r>
          </w:p>
        </w:tc>
      </w:tr>
    </w:tbl>
    <w:p w:rsidR="00E4414B" w:rsidRDefault="00E4414B" w:rsidP="00E4414B">
      <w:pPr>
        <w:ind w:left="720"/>
        <w:rPr>
          <w:b/>
          <w:sz w:val="28"/>
          <w:szCs w:val="28"/>
        </w:rPr>
      </w:pPr>
    </w:p>
    <w:p w:rsidR="00E4414B" w:rsidRDefault="00E4414B" w:rsidP="00E4414B">
      <w:pPr>
        <w:ind w:left="720"/>
        <w:rPr>
          <w:b/>
          <w:sz w:val="28"/>
          <w:szCs w:val="28"/>
        </w:rPr>
      </w:pPr>
    </w:p>
    <w:p w:rsidR="00E4414B" w:rsidRDefault="00E4414B" w:rsidP="00E4414B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Ю.А. Точеный </w:t>
      </w:r>
    </w:p>
    <w:p w:rsidR="00E4414B" w:rsidRDefault="00E4414B" w:rsidP="00E4414B">
      <w:pPr>
        <w:rPr>
          <w:sz w:val="32"/>
          <w:szCs w:val="32"/>
        </w:rPr>
      </w:pPr>
    </w:p>
    <w:p w:rsidR="00E4414B" w:rsidRDefault="00E4414B" w:rsidP="00E4414B"/>
    <w:p w:rsidR="00E4414B" w:rsidRDefault="00E4414B" w:rsidP="00E4414B"/>
    <w:p w:rsidR="00E4414B" w:rsidRDefault="00E4414B" w:rsidP="00E4414B"/>
    <w:p w:rsidR="00E4414B" w:rsidRDefault="00E4414B" w:rsidP="00E4414B"/>
    <w:p w:rsidR="00AE05B0" w:rsidRDefault="00AE05B0"/>
    <w:sectPr w:rsidR="00AE05B0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E4414B"/>
    <w:rsid w:val="00074D5B"/>
    <w:rsid w:val="001A1578"/>
    <w:rsid w:val="001D3964"/>
    <w:rsid w:val="004A0C94"/>
    <w:rsid w:val="0065152F"/>
    <w:rsid w:val="00692C77"/>
    <w:rsid w:val="0072574D"/>
    <w:rsid w:val="007F3703"/>
    <w:rsid w:val="00822E85"/>
    <w:rsid w:val="00836028"/>
    <w:rsid w:val="00AE05B0"/>
    <w:rsid w:val="00B77063"/>
    <w:rsid w:val="00E4414B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414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E4414B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414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E4414B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Body Text Indent"/>
    <w:basedOn w:val="a"/>
    <w:link w:val="a4"/>
    <w:semiHidden/>
    <w:unhideWhenUsed/>
    <w:rsid w:val="00E4414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E441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E4414B"/>
    <w:rPr>
      <w:sz w:val="28"/>
      <w:szCs w:val="28"/>
    </w:rPr>
  </w:style>
  <w:style w:type="character" w:customStyle="1" w:styleId="22">
    <w:name w:val="Основной текст 2 Знак"/>
    <w:basedOn w:val="a0"/>
    <w:link w:val="21"/>
    <w:semiHidden/>
    <w:rsid w:val="00E4414B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5">
    <w:name w:val="Table Grid"/>
    <w:basedOn w:val="a1"/>
    <w:rsid w:val="00E441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22E8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2E8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0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977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6534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2</cp:revision>
  <cp:lastPrinted>2013-05-28T04:52:00Z</cp:lastPrinted>
  <dcterms:created xsi:type="dcterms:W3CDTF">2013-02-08T07:45:00Z</dcterms:created>
  <dcterms:modified xsi:type="dcterms:W3CDTF">2013-05-28T04:52:00Z</dcterms:modified>
</cp:coreProperties>
</file>