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766" w:rsidRDefault="00FB1766" w:rsidP="00FB1766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FB1766" w:rsidRDefault="00FB1766" w:rsidP="00FB1766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FB1766" w:rsidRDefault="00FB1766" w:rsidP="00FB176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B1766" w:rsidRDefault="00FB1766" w:rsidP="00FB17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B1766" w:rsidRDefault="00FB1766" w:rsidP="00FB1766">
      <w:pPr>
        <w:rPr>
          <w:sz w:val="28"/>
          <w:szCs w:val="28"/>
        </w:rPr>
      </w:pPr>
    </w:p>
    <w:p w:rsidR="00FB1766" w:rsidRDefault="00FB1766" w:rsidP="00FB176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156629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-2</w:t>
      </w:r>
    </w:p>
    <w:p w:rsidR="00FB1766" w:rsidRDefault="00FB1766" w:rsidP="00FB1766">
      <w:pPr>
        <w:jc w:val="center"/>
      </w:pPr>
      <w:r>
        <w:t>р.п. Каменоломни</w:t>
      </w:r>
    </w:p>
    <w:p w:rsidR="00FB1766" w:rsidRDefault="00FB1766" w:rsidP="00FB176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FB1766" w:rsidTr="00FB1766">
        <w:trPr>
          <w:jc w:val="center"/>
        </w:trPr>
        <w:tc>
          <w:tcPr>
            <w:tcW w:w="5925" w:type="dxa"/>
            <w:hideMark/>
          </w:tcPr>
          <w:p w:rsidR="00FB1766" w:rsidRDefault="00FB1766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</w:t>
            </w:r>
            <w:proofErr w:type="gramStart"/>
            <w:r>
              <w:rPr>
                <w:b/>
                <w:i w:val="0"/>
                <w:sz w:val="28"/>
                <w:szCs w:val="28"/>
              </w:rPr>
              <w:t>выборов Главы Артемовского сельского поселения Октябрьского района Ростовской области</w:t>
            </w:r>
            <w:proofErr w:type="gramEnd"/>
          </w:p>
        </w:tc>
      </w:tr>
    </w:tbl>
    <w:p w:rsidR="00FB1766" w:rsidRDefault="00FB1766" w:rsidP="00FB1766">
      <w:pPr>
        <w:pStyle w:val="3"/>
        <w:jc w:val="both"/>
      </w:pPr>
    </w:p>
    <w:p w:rsidR="00FB1766" w:rsidRDefault="00FB1766" w:rsidP="00FB1766"/>
    <w:p w:rsidR="00FB1766" w:rsidRDefault="00FB1766" w:rsidP="00FB17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 278, 279, 280, 282 и 283 Октябрьского района об итогах голосования, территориальная избирательная комиссия Октябрьского района установила, что в выборах Главы Артемовского сельского поселения Октябрьского района Ростовской области приняло участие </w:t>
      </w:r>
      <w:r w:rsidR="00156629">
        <w:rPr>
          <w:sz w:val="28"/>
          <w:szCs w:val="28"/>
        </w:rPr>
        <w:t>1512</w:t>
      </w:r>
      <w:r>
        <w:rPr>
          <w:sz w:val="28"/>
          <w:szCs w:val="28"/>
        </w:rPr>
        <w:t xml:space="preserve"> (</w:t>
      </w:r>
      <w:r w:rsidR="00690898">
        <w:rPr>
          <w:sz w:val="28"/>
          <w:szCs w:val="28"/>
        </w:rPr>
        <w:t>о</w:t>
      </w:r>
      <w:r w:rsidR="00156629">
        <w:rPr>
          <w:sz w:val="28"/>
          <w:szCs w:val="28"/>
        </w:rPr>
        <w:t>дна тысяча пятьсот двенадцать</w:t>
      </w:r>
      <w:r>
        <w:rPr>
          <w:sz w:val="28"/>
          <w:szCs w:val="28"/>
        </w:rPr>
        <w:t xml:space="preserve">) избирателей, что составляет </w:t>
      </w:r>
      <w:r w:rsidR="00156629">
        <w:rPr>
          <w:sz w:val="28"/>
          <w:szCs w:val="28"/>
        </w:rPr>
        <w:t>53,20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FB1766" w:rsidRDefault="00FB1766" w:rsidP="00FB17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FB1766" w:rsidRDefault="00FB1766" w:rsidP="00FB1766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 Беляеву Марину Владимировну</w:t>
      </w:r>
      <w:r>
        <w:rPr>
          <w:iCs/>
          <w:sz w:val="28"/>
          <w:szCs w:val="28"/>
        </w:rPr>
        <w:t xml:space="preserve"> подано </w:t>
      </w:r>
      <w:r w:rsidR="00156629">
        <w:rPr>
          <w:iCs/>
          <w:sz w:val="28"/>
          <w:szCs w:val="28"/>
        </w:rPr>
        <w:t>74</w:t>
      </w:r>
      <w:r>
        <w:rPr>
          <w:iCs/>
          <w:sz w:val="28"/>
          <w:szCs w:val="28"/>
        </w:rPr>
        <w:t xml:space="preserve"> (</w:t>
      </w:r>
      <w:r w:rsidR="00690898">
        <w:rPr>
          <w:iCs/>
          <w:sz w:val="28"/>
          <w:szCs w:val="28"/>
        </w:rPr>
        <w:t>с</w:t>
      </w:r>
      <w:r w:rsidR="00156629">
        <w:rPr>
          <w:iCs/>
          <w:sz w:val="28"/>
          <w:szCs w:val="28"/>
        </w:rPr>
        <w:t>емьдесят четыре</w:t>
      </w:r>
      <w:r>
        <w:rPr>
          <w:iCs/>
          <w:sz w:val="28"/>
          <w:szCs w:val="28"/>
        </w:rPr>
        <w:t xml:space="preserve">) голоса избирателей, что составляет </w:t>
      </w:r>
      <w:r w:rsidR="00156629">
        <w:rPr>
          <w:iCs/>
          <w:sz w:val="28"/>
          <w:szCs w:val="28"/>
        </w:rPr>
        <w:t>4,89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A43F06" w:rsidRPr="00A43F06" w:rsidRDefault="00A43F06" w:rsidP="00A43F06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 Виноградова Романа Станиславовича </w:t>
      </w:r>
      <w:r>
        <w:rPr>
          <w:iCs/>
          <w:sz w:val="28"/>
          <w:szCs w:val="28"/>
        </w:rPr>
        <w:t xml:space="preserve">подано </w:t>
      </w:r>
      <w:r w:rsidR="00156629">
        <w:rPr>
          <w:iCs/>
          <w:sz w:val="28"/>
          <w:szCs w:val="28"/>
        </w:rPr>
        <w:t>500</w:t>
      </w:r>
      <w:r>
        <w:rPr>
          <w:iCs/>
          <w:sz w:val="28"/>
          <w:szCs w:val="28"/>
        </w:rPr>
        <w:t xml:space="preserve"> (</w:t>
      </w:r>
      <w:r w:rsidR="00690898">
        <w:rPr>
          <w:iCs/>
          <w:sz w:val="28"/>
          <w:szCs w:val="28"/>
        </w:rPr>
        <w:t>п</w:t>
      </w:r>
      <w:r w:rsidR="00156629">
        <w:rPr>
          <w:iCs/>
          <w:sz w:val="28"/>
          <w:szCs w:val="28"/>
        </w:rPr>
        <w:t>ятьсот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156629">
        <w:rPr>
          <w:iCs/>
          <w:sz w:val="28"/>
          <w:szCs w:val="28"/>
        </w:rPr>
        <w:t>33,07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FB1766" w:rsidRDefault="00FB1766" w:rsidP="00FB1766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Топчий</w:t>
      </w:r>
      <w:proofErr w:type="spellEnd"/>
      <w:r>
        <w:rPr>
          <w:sz w:val="28"/>
          <w:szCs w:val="28"/>
        </w:rPr>
        <w:t xml:space="preserve"> Татьяну Петровну </w:t>
      </w:r>
      <w:r>
        <w:rPr>
          <w:iCs/>
          <w:sz w:val="28"/>
          <w:szCs w:val="28"/>
        </w:rPr>
        <w:t xml:space="preserve">подано </w:t>
      </w:r>
      <w:r w:rsidR="00156629">
        <w:rPr>
          <w:iCs/>
          <w:sz w:val="28"/>
          <w:szCs w:val="28"/>
        </w:rPr>
        <w:t>931</w:t>
      </w:r>
      <w:r>
        <w:rPr>
          <w:iCs/>
          <w:sz w:val="28"/>
          <w:szCs w:val="28"/>
        </w:rPr>
        <w:t xml:space="preserve"> (</w:t>
      </w:r>
      <w:r w:rsidR="00690898">
        <w:rPr>
          <w:iCs/>
          <w:sz w:val="28"/>
          <w:szCs w:val="28"/>
        </w:rPr>
        <w:t>д</w:t>
      </w:r>
      <w:r w:rsidR="00156629">
        <w:rPr>
          <w:iCs/>
          <w:sz w:val="28"/>
          <w:szCs w:val="28"/>
        </w:rPr>
        <w:t>евятьсот тридцать один</w:t>
      </w:r>
      <w:r>
        <w:rPr>
          <w:iCs/>
          <w:sz w:val="28"/>
          <w:szCs w:val="28"/>
        </w:rPr>
        <w:t xml:space="preserve">) голос избирателей, что составляет </w:t>
      </w:r>
      <w:r w:rsidR="00156629">
        <w:rPr>
          <w:iCs/>
          <w:sz w:val="28"/>
          <w:szCs w:val="28"/>
        </w:rPr>
        <w:t>61,57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FB1766" w:rsidRDefault="00FB1766" w:rsidP="00FB176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FB1766" w:rsidRDefault="00FB1766" w:rsidP="00FB1766">
      <w:pPr>
        <w:jc w:val="both"/>
        <w:rPr>
          <w:iCs/>
          <w:sz w:val="28"/>
          <w:szCs w:val="28"/>
        </w:rPr>
      </w:pPr>
    </w:p>
    <w:p w:rsidR="00FB1766" w:rsidRDefault="00FB1766" w:rsidP="00FB1766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FB1766" w:rsidRDefault="00FB1766" w:rsidP="00FB1766">
      <w:pPr>
        <w:jc w:val="center"/>
        <w:rPr>
          <w:b/>
          <w:iCs/>
          <w:sz w:val="28"/>
          <w:szCs w:val="28"/>
        </w:rPr>
      </w:pPr>
    </w:p>
    <w:p w:rsidR="00FB1766" w:rsidRDefault="00FB1766" w:rsidP="00FB1766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r>
        <w:rPr>
          <w:sz w:val="28"/>
          <w:szCs w:val="28"/>
        </w:rPr>
        <w:t>Артемовского сельского поселения Октябрьского района Ростовской области 14 октября 2012 года состоявшимися и действительными.</w:t>
      </w:r>
    </w:p>
    <w:p w:rsidR="00FB1766" w:rsidRDefault="00FB1766" w:rsidP="00FB1766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r>
        <w:rPr>
          <w:sz w:val="28"/>
          <w:szCs w:val="28"/>
        </w:rPr>
        <w:t>Артемовского сельского поселения Октябрьского района.</w:t>
      </w:r>
    </w:p>
    <w:p w:rsidR="00FB1766" w:rsidRDefault="00FB1766" w:rsidP="00FB1766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избранной на должность </w:t>
      </w:r>
      <w:r>
        <w:rPr>
          <w:iCs/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Артемовского сельского поселения Октябрьского района </w:t>
      </w:r>
      <w:proofErr w:type="spellStart"/>
      <w:r>
        <w:rPr>
          <w:b/>
          <w:sz w:val="28"/>
          <w:szCs w:val="28"/>
        </w:rPr>
        <w:t>Топчий</w:t>
      </w:r>
      <w:proofErr w:type="spellEnd"/>
      <w:r>
        <w:rPr>
          <w:b/>
          <w:sz w:val="28"/>
          <w:szCs w:val="28"/>
        </w:rPr>
        <w:t xml:space="preserve"> Татьяну Петровну</w:t>
      </w:r>
      <w:r>
        <w:rPr>
          <w:sz w:val="28"/>
          <w:szCs w:val="28"/>
        </w:rPr>
        <w:t xml:space="preserve">, 1954 года рождения; место жительства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Шахты;  администрация Артемовского сельского поселения,  глава поселения; выдвинута избирательным объединением</w:t>
      </w:r>
      <w:r>
        <w:rPr>
          <w:b/>
        </w:rPr>
        <w:t xml:space="preserve"> </w:t>
      </w:r>
      <w:r w:rsidRPr="00FB1766">
        <w:rPr>
          <w:sz w:val="28"/>
          <w:szCs w:val="28"/>
        </w:rPr>
        <w:t>П</w:t>
      </w:r>
      <w:r>
        <w:rPr>
          <w:sz w:val="28"/>
          <w:szCs w:val="28"/>
        </w:rPr>
        <w:t xml:space="preserve">артия </w:t>
      </w:r>
      <w:r w:rsidRPr="00FB1766">
        <w:rPr>
          <w:b/>
          <w:sz w:val="28"/>
          <w:szCs w:val="28"/>
        </w:rPr>
        <w:t>«ЕДИНАЯ РОССИЯ»</w:t>
      </w:r>
      <w:r w:rsidRPr="00FB1766">
        <w:rPr>
          <w:sz w:val="28"/>
          <w:szCs w:val="28"/>
        </w:rPr>
        <w:t>;</w:t>
      </w:r>
      <w:r>
        <w:rPr>
          <w:sz w:val="28"/>
          <w:szCs w:val="28"/>
        </w:rPr>
        <w:t xml:space="preserve"> член Партии </w:t>
      </w:r>
      <w:r w:rsidRPr="00FB1766">
        <w:rPr>
          <w:b/>
          <w:sz w:val="28"/>
          <w:szCs w:val="28"/>
        </w:rPr>
        <w:t>«ЕДИНАЯ РОССИЯ»,</w:t>
      </w:r>
      <w:r>
        <w:rPr>
          <w:sz w:val="28"/>
          <w:szCs w:val="28"/>
        </w:rPr>
        <w:t xml:space="preserve"> получившую наибольшее число голосов по отношению к друг</w:t>
      </w:r>
      <w:r w:rsidR="00596BB2">
        <w:rPr>
          <w:sz w:val="28"/>
          <w:szCs w:val="28"/>
        </w:rPr>
        <w:t>и</w:t>
      </w:r>
      <w:r>
        <w:rPr>
          <w:sz w:val="28"/>
          <w:szCs w:val="28"/>
        </w:rPr>
        <w:t>м кандидат</w:t>
      </w:r>
      <w:r w:rsidR="00596BB2">
        <w:rPr>
          <w:sz w:val="28"/>
          <w:szCs w:val="28"/>
        </w:rPr>
        <w:t>ам</w:t>
      </w:r>
      <w:r>
        <w:rPr>
          <w:sz w:val="28"/>
          <w:szCs w:val="28"/>
        </w:rPr>
        <w:t>.</w:t>
      </w:r>
    </w:p>
    <w:p w:rsidR="00FB1766" w:rsidRDefault="00FB1766" w:rsidP="00FB1766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FB1766" w:rsidRDefault="00FB1766" w:rsidP="00FB1766"/>
    <w:p w:rsidR="00FB1766" w:rsidRDefault="00FB1766" w:rsidP="00FB1766">
      <w:pPr>
        <w:pStyle w:val="3"/>
        <w:jc w:val="both"/>
      </w:pPr>
    </w:p>
    <w:p w:rsidR="00FB1766" w:rsidRDefault="00FB1766" w:rsidP="00FB1766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FB1766" w:rsidRDefault="00FB1766" w:rsidP="00FB1766">
      <w:pPr>
        <w:pStyle w:val="3"/>
        <w:jc w:val="both"/>
      </w:pPr>
    </w:p>
    <w:p w:rsidR="00FB1766" w:rsidRDefault="00FB1766" w:rsidP="00FB1766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FB1766" w:rsidRDefault="00FB1766" w:rsidP="00FB1766"/>
    <w:p w:rsidR="00FB1766" w:rsidRDefault="00FB1766" w:rsidP="00FB1766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B1766"/>
    <w:rsid w:val="00156629"/>
    <w:rsid w:val="004A0C94"/>
    <w:rsid w:val="005404AC"/>
    <w:rsid w:val="00596BB2"/>
    <w:rsid w:val="00690898"/>
    <w:rsid w:val="007F3703"/>
    <w:rsid w:val="009846E2"/>
    <w:rsid w:val="00A43F06"/>
    <w:rsid w:val="00AE05B0"/>
    <w:rsid w:val="00B77063"/>
    <w:rsid w:val="00D0196C"/>
    <w:rsid w:val="00EC49F6"/>
    <w:rsid w:val="00EE77B2"/>
    <w:rsid w:val="00F944E0"/>
    <w:rsid w:val="00FB1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176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B1766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FB176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17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B176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FB17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FB1766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96B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B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363</Words>
  <Characters>2071</Characters>
  <Application>Microsoft Office Word</Application>
  <DocSecurity>0</DocSecurity>
  <Lines>17</Lines>
  <Paragraphs>4</Paragraphs>
  <ScaleCrop>false</ScaleCrop>
  <Company>TIZB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9</cp:revision>
  <cp:lastPrinted>2012-10-15T01:53:00Z</cp:lastPrinted>
  <dcterms:created xsi:type="dcterms:W3CDTF">2012-10-13T11:25:00Z</dcterms:created>
  <dcterms:modified xsi:type="dcterms:W3CDTF">2012-10-15T01:53:00Z</dcterms:modified>
</cp:coreProperties>
</file>