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162" w:rsidRDefault="007D2162" w:rsidP="007D2162">
      <w:pPr>
        <w:jc w:val="center"/>
        <w:rPr>
          <w:b/>
          <w:sz w:val="28"/>
          <w:szCs w:val="28"/>
        </w:rPr>
      </w:pPr>
    </w:p>
    <w:p w:rsidR="00D14CCE" w:rsidRPr="00397F57" w:rsidRDefault="007D2162" w:rsidP="00D14CCE">
      <w:pPr>
        <w:pStyle w:val="1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 w:rsidR="00D14CCE" w:rsidRPr="00397F57">
        <w:rPr>
          <w:b/>
          <w:sz w:val="32"/>
          <w:szCs w:val="32"/>
        </w:rPr>
        <w:t>ТЕРРИТОРИАЛЬНАЯ ИЗБИРАТЕЛЬНАЯ КОМИССИЯ</w:t>
      </w:r>
    </w:p>
    <w:p w:rsidR="00D14CCE" w:rsidRDefault="00D14CCE" w:rsidP="00D14CC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D14CCE" w:rsidRDefault="00D14CCE" w:rsidP="00D14CC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14CCE" w:rsidRDefault="00D14CCE" w:rsidP="00D14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D2162" w:rsidRDefault="007D2162" w:rsidP="00D14CCE">
      <w:pPr>
        <w:pStyle w:val="1"/>
        <w:jc w:val="center"/>
        <w:rPr>
          <w:szCs w:val="28"/>
        </w:rPr>
      </w:pPr>
    </w:p>
    <w:p w:rsidR="007D2162" w:rsidRDefault="007D2162" w:rsidP="007D21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D14CCE">
        <w:rPr>
          <w:bCs/>
          <w:sz w:val="28"/>
          <w:szCs w:val="28"/>
        </w:rPr>
        <w:t>1</w:t>
      </w:r>
      <w:r w:rsidR="00553C0E">
        <w:rPr>
          <w:bCs/>
          <w:sz w:val="28"/>
          <w:szCs w:val="28"/>
        </w:rPr>
        <w:t>2</w:t>
      </w:r>
      <w:r w:rsidR="00D14CC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апреля  2017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D14CCE">
        <w:rPr>
          <w:bCs/>
          <w:sz w:val="28"/>
          <w:szCs w:val="28"/>
        </w:rPr>
        <w:t>41-</w:t>
      </w:r>
      <w:r w:rsidR="0058786B">
        <w:rPr>
          <w:bCs/>
          <w:sz w:val="28"/>
          <w:szCs w:val="28"/>
        </w:rPr>
        <w:t>4</w:t>
      </w:r>
    </w:p>
    <w:p w:rsidR="007D2162" w:rsidRDefault="007D2162" w:rsidP="007D2162">
      <w:pPr>
        <w:jc w:val="center"/>
        <w:rPr>
          <w:sz w:val="28"/>
          <w:szCs w:val="28"/>
        </w:rPr>
      </w:pPr>
    </w:p>
    <w:p w:rsidR="007D2162" w:rsidRDefault="007D2162" w:rsidP="007D216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7D2162" w:rsidRDefault="007D2162" w:rsidP="007D2162">
      <w:pPr>
        <w:rPr>
          <w:sz w:val="28"/>
          <w:szCs w:val="28"/>
        </w:rPr>
      </w:pPr>
    </w:p>
    <w:p w:rsidR="007D2162" w:rsidRDefault="00D14CCE" w:rsidP="00D14CCE">
      <w:pPr>
        <w:ind w:left="1843" w:right="2125" w:firstLine="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плане работы Территориальной  избирательной     комиссии Октябрьского района</w:t>
      </w:r>
      <w:r w:rsidR="007D2162">
        <w:rPr>
          <w:b/>
          <w:bCs/>
          <w:sz w:val="28"/>
          <w:szCs w:val="28"/>
        </w:rPr>
        <w:t xml:space="preserve">     апрель 2017 года</w:t>
      </w:r>
    </w:p>
    <w:p w:rsidR="007D2162" w:rsidRDefault="007D2162" w:rsidP="007D2162">
      <w:pPr>
        <w:ind w:firstLine="900"/>
        <w:rPr>
          <w:sz w:val="28"/>
          <w:szCs w:val="28"/>
        </w:rPr>
      </w:pPr>
    </w:p>
    <w:p w:rsidR="007D2162" w:rsidRDefault="00D14CCE" w:rsidP="00D14CCE">
      <w:pPr>
        <w:pStyle w:val="a3"/>
        <w:spacing w:line="360" w:lineRule="auto"/>
        <w:ind w:left="0" w:firstLine="709"/>
        <w:rPr>
          <w:sz w:val="28"/>
          <w:szCs w:val="28"/>
        </w:rPr>
      </w:pPr>
      <w:r w:rsidRPr="00D51FA9">
        <w:rPr>
          <w:sz w:val="28"/>
          <w:szCs w:val="28"/>
        </w:rPr>
        <w:t xml:space="preserve">Заслушав информацию  председателя комиссии </w:t>
      </w:r>
      <w:r>
        <w:rPr>
          <w:sz w:val="28"/>
          <w:szCs w:val="28"/>
        </w:rPr>
        <w:t xml:space="preserve">Ю.А. Точеного о плане работы Территориальной избирательной комиссии </w:t>
      </w:r>
      <w:r w:rsidRPr="00D3657B">
        <w:rPr>
          <w:sz w:val="28"/>
          <w:szCs w:val="28"/>
        </w:rPr>
        <w:t>Октябрьского района</w:t>
      </w:r>
      <w:r>
        <w:rPr>
          <w:sz w:val="28"/>
          <w:szCs w:val="28"/>
        </w:rPr>
        <w:t xml:space="preserve"> </w:t>
      </w:r>
      <w:r w:rsidR="007D2162">
        <w:rPr>
          <w:sz w:val="28"/>
          <w:szCs w:val="28"/>
        </w:rPr>
        <w:t>на апрель 2017 года</w:t>
      </w:r>
      <w:r>
        <w:rPr>
          <w:sz w:val="28"/>
          <w:szCs w:val="28"/>
        </w:rPr>
        <w:t>,</w:t>
      </w:r>
      <w:r w:rsidR="007D2162">
        <w:rPr>
          <w:sz w:val="28"/>
          <w:szCs w:val="28"/>
        </w:rPr>
        <w:t xml:space="preserve"> </w:t>
      </w:r>
    </w:p>
    <w:p w:rsidR="00D14CCE" w:rsidRPr="00D3657B" w:rsidRDefault="00D14CCE" w:rsidP="00D14CCE">
      <w:pPr>
        <w:spacing w:line="360" w:lineRule="auto"/>
        <w:jc w:val="center"/>
        <w:rPr>
          <w:sz w:val="28"/>
          <w:szCs w:val="28"/>
        </w:rPr>
      </w:pPr>
      <w:r w:rsidRPr="00D3657B">
        <w:rPr>
          <w:sz w:val="28"/>
          <w:szCs w:val="28"/>
        </w:rPr>
        <w:t>Территориальная избирательная комиссия Октябрьского района</w:t>
      </w:r>
    </w:p>
    <w:p w:rsidR="00D14CCE" w:rsidRPr="00D3657B" w:rsidRDefault="00D14CCE" w:rsidP="00D14CCE">
      <w:pPr>
        <w:pStyle w:val="a6"/>
        <w:spacing w:line="360" w:lineRule="auto"/>
        <w:jc w:val="center"/>
        <w:rPr>
          <w:sz w:val="28"/>
          <w:szCs w:val="28"/>
        </w:rPr>
      </w:pPr>
      <w:r w:rsidRPr="00D3657B">
        <w:rPr>
          <w:sz w:val="28"/>
          <w:szCs w:val="28"/>
        </w:rPr>
        <w:t>Ростовской области  ПОСТАНОВЛЯЕТ:</w:t>
      </w:r>
    </w:p>
    <w:p w:rsidR="007D2162" w:rsidRDefault="007D2162" w:rsidP="00D14CC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план работы </w:t>
      </w:r>
      <w:r w:rsidR="00D14CCE">
        <w:rPr>
          <w:sz w:val="28"/>
          <w:szCs w:val="28"/>
        </w:rPr>
        <w:t>Территориальной избирательной комиссии</w:t>
      </w:r>
      <w:r w:rsidR="00D14CCE" w:rsidRPr="00FD5CB9">
        <w:rPr>
          <w:sz w:val="28"/>
          <w:szCs w:val="28"/>
        </w:rPr>
        <w:t xml:space="preserve"> </w:t>
      </w:r>
      <w:r w:rsidR="00D14CCE" w:rsidRPr="00D3657B">
        <w:rPr>
          <w:sz w:val="28"/>
          <w:szCs w:val="28"/>
        </w:rPr>
        <w:t>Октябрьского района</w:t>
      </w:r>
      <w:r w:rsidR="00D14CCE">
        <w:rPr>
          <w:sz w:val="28"/>
          <w:szCs w:val="28"/>
        </w:rPr>
        <w:t xml:space="preserve"> </w:t>
      </w:r>
      <w:r>
        <w:rPr>
          <w:sz w:val="28"/>
          <w:szCs w:val="28"/>
        </w:rPr>
        <w:t>на апрель 2017 года (прилагается).</w:t>
      </w:r>
    </w:p>
    <w:p w:rsidR="007D2162" w:rsidRDefault="007D2162" w:rsidP="00D14CC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Разрешить председателю территориальной избирательной комиссии Ю.А. Точеному и секретарю территориальной избирательной комиссии    Т.А.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с правом решающего голоса.</w:t>
      </w:r>
    </w:p>
    <w:p w:rsidR="007D2162" w:rsidRDefault="007D2162" w:rsidP="00D14CC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комиссии Т.А. Болдыреву. </w:t>
      </w:r>
    </w:p>
    <w:p w:rsidR="007D2162" w:rsidRDefault="007D2162" w:rsidP="007D2162">
      <w:pPr>
        <w:ind w:firstLine="900"/>
        <w:rPr>
          <w:sz w:val="28"/>
          <w:szCs w:val="28"/>
        </w:rPr>
      </w:pPr>
    </w:p>
    <w:p w:rsidR="007D2162" w:rsidRDefault="007D2162" w:rsidP="007D2162">
      <w:pPr>
        <w:ind w:firstLine="900"/>
        <w:rPr>
          <w:sz w:val="28"/>
          <w:szCs w:val="28"/>
        </w:rPr>
      </w:pPr>
    </w:p>
    <w:p w:rsidR="007D2162" w:rsidRDefault="007D2162" w:rsidP="007D2162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3C0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Ю.А. Точеный</w:t>
      </w:r>
    </w:p>
    <w:p w:rsidR="007D2162" w:rsidRDefault="007D2162" w:rsidP="007D2162">
      <w:pPr>
        <w:rPr>
          <w:sz w:val="28"/>
          <w:szCs w:val="28"/>
        </w:rPr>
      </w:pPr>
    </w:p>
    <w:p w:rsidR="007D2162" w:rsidRDefault="007D2162" w:rsidP="007D2162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3C0E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Т.А. Болдырева</w:t>
      </w:r>
    </w:p>
    <w:p w:rsidR="007D2162" w:rsidRDefault="007D2162" w:rsidP="007D2162"/>
    <w:p w:rsidR="007D2162" w:rsidRDefault="00D14CCE" w:rsidP="007D2162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lastRenderedPageBreak/>
        <w:t>Пр</w:t>
      </w:r>
      <w:r w:rsidR="007D2162">
        <w:rPr>
          <w:bCs/>
        </w:rPr>
        <w:t xml:space="preserve">иложение  </w:t>
      </w:r>
    </w:p>
    <w:p w:rsidR="007D2162" w:rsidRDefault="007D2162" w:rsidP="007D2162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t xml:space="preserve">к постановлению </w:t>
      </w:r>
      <w:proofErr w:type="gramStart"/>
      <w:r w:rsidR="00D14CCE">
        <w:rPr>
          <w:bCs/>
        </w:rPr>
        <w:t>Т</w:t>
      </w:r>
      <w:r>
        <w:rPr>
          <w:bCs/>
        </w:rPr>
        <w:t>ерриториальной</w:t>
      </w:r>
      <w:proofErr w:type="gramEnd"/>
    </w:p>
    <w:p w:rsidR="007D2162" w:rsidRDefault="007D2162" w:rsidP="007D2162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t xml:space="preserve">избирательной комиссии </w:t>
      </w:r>
      <w:proofErr w:type="gramStart"/>
      <w:r>
        <w:rPr>
          <w:bCs/>
        </w:rPr>
        <w:t>Октябрьского</w:t>
      </w:r>
      <w:proofErr w:type="gramEnd"/>
    </w:p>
    <w:p w:rsidR="007D2162" w:rsidRDefault="007D2162" w:rsidP="007D2162">
      <w:pPr>
        <w:pStyle w:val="21"/>
        <w:ind w:left="4248" w:firstLine="708"/>
        <w:rPr>
          <w:bCs/>
          <w:sz w:val="24"/>
        </w:rPr>
      </w:pPr>
      <w:r>
        <w:rPr>
          <w:bCs/>
          <w:sz w:val="24"/>
        </w:rPr>
        <w:t xml:space="preserve">     района от  </w:t>
      </w:r>
      <w:r w:rsidR="00D14CCE">
        <w:rPr>
          <w:bCs/>
          <w:sz w:val="24"/>
        </w:rPr>
        <w:t>1</w:t>
      </w:r>
      <w:r w:rsidR="00553C0E">
        <w:rPr>
          <w:bCs/>
          <w:sz w:val="24"/>
        </w:rPr>
        <w:t>2</w:t>
      </w:r>
      <w:r>
        <w:rPr>
          <w:bCs/>
          <w:sz w:val="24"/>
        </w:rPr>
        <w:t xml:space="preserve"> апреля 2017 </w:t>
      </w:r>
      <w:r w:rsidR="00D14CCE">
        <w:rPr>
          <w:bCs/>
          <w:sz w:val="24"/>
        </w:rPr>
        <w:t xml:space="preserve"> </w:t>
      </w:r>
      <w:r>
        <w:rPr>
          <w:bCs/>
          <w:sz w:val="24"/>
        </w:rPr>
        <w:t xml:space="preserve">№ </w:t>
      </w:r>
      <w:r w:rsidR="00D14CCE">
        <w:rPr>
          <w:bCs/>
          <w:sz w:val="24"/>
        </w:rPr>
        <w:t>41-</w:t>
      </w:r>
      <w:r w:rsidR="0058786B">
        <w:rPr>
          <w:bCs/>
          <w:sz w:val="24"/>
        </w:rPr>
        <w:t>4</w:t>
      </w:r>
    </w:p>
    <w:p w:rsidR="007D2162" w:rsidRDefault="007D2162" w:rsidP="007D2162">
      <w:pPr>
        <w:jc w:val="center"/>
        <w:rPr>
          <w:sz w:val="28"/>
          <w:szCs w:val="28"/>
        </w:rPr>
      </w:pPr>
    </w:p>
    <w:p w:rsidR="007D2162" w:rsidRDefault="007D2162" w:rsidP="007D2162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7D2162" w:rsidRDefault="007D2162" w:rsidP="007D21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</w:t>
      </w:r>
      <w:r w:rsidR="00D14CCE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</w:t>
      </w:r>
    </w:p>
    <w:p w:rsidR="007D2162" w:rsidRDefault="007D2162" w:rsidP="007D21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Октябрьского района Ростовской области </w:t>
      </w:r>
    </w:p>
    <w:p w:rsidR="007D2162" w:rsidRDefault="007D2162" w:rsidP="007D216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на апрель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2017 года</w:t>
      </w:r>
    </w:p>
    <w:p w:rsidR="007D2162" w:rsidRDefault="007D2162" w:rsidP="007D2162">
      <w:pPr>
        <w:jc w:val="center"/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smartTag w:uri="urn:schemas-microsoft-com:office:smarttags" w:element="place">
        <w:r>
          <w:rPr>
            <w:b/>
            <w:sz w:val="28"/>
            <w:szCs w:val="28"/>
            <w:lang w:val="en-US"/>
          </w:rPr>
          <w:t>I</w:t>
        </w:r>
        <w:r>
          <w:rPr>
            <w:b/>
            <w:sz w:val="28"/>
            <w:szCs w:val="28"/>
          </w:rPr>
          <w:t>.</w:t>
        </w:r>
      </w:smartTag>
      <w:r>
        <w:rPr>
          <w:b/>
          <w:sz w:val="28"/>
          <w:szCs w:val="28"/>
        </w:rPr>
        <w:t xml:space="preserve"> Вопросы выносимые для рассмотрения на заседаниях </w:t>
      </w: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 w:rsidP="007D2162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итогах обучения организаторов выборов Октябрьского района  в Областном Центре подготовки организаторов выборов.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ТИК на май 2017 года.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апреля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 w:rsidP="007D2162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Т.А. Болдырева 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 w:rsidP="007D2162">
            <w:pPr>
              <w:rPr>
                <w:sz w:val="28"/>
                <w:szCs w:val="28"/>
              </w:rPr>
            </w:pPr>
          </w:p>
        </w:tc>
      </w:tr>
    </w:tbl>
    <w:p w:rsidR="007D2162" w:rsidRDefault="007D2162" w:rsidP="007D2162">
      <w:pPr>
        <w:ind w:left="720"/>
        <w:rPr>
          <w:sz w:val="28"/>
          <w:szCs w:val="28"/>
        </w:rPr>
      </w:pPr>
    </w:p>
    <w:p w:rsidR="007D2162" w:rsidRDefault="007D2162" w:rsidP="007D2162">
      <w:pPr>
        <w:overflowPunct w:val="0"/>
        <w:autoSpaceDE w:val="0"/>
        <w:autoSpaceDN w:val="0"/>
        <w:adjustRightInd w:val="0"/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Участие в работе представительных органов по вопросам, </w:t>
      </w:r>
      <w:proofErr w:type="spellStart"/>
      <w:r>
        <w:rPr>
          <w:b/>
          <w:sz w:val="28"/>
          <w:szCs w:val="28"/>
        </w:rPr>
        <w:t>свя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занным</w:t>
      </w:r>
      <w:proofErr w:type="spellEnd"/>
      <w:r>
        <w:rPr>
          <w:b/>
          <w:sz w:val="28"/>
          <w:szCs w:val="28"/>
        </w:rPr>
        <w:t xml:space="preserve"> с подготовкой и проведением выборов, </w:t>
      </w:r>
      <w:proofErr w:type="gramStart"/>
      <w:r>
        <w:rPr>
          <w:b/>
          <w:sz w:val="28"/>
          <w:szCs w:val="28"/>
        </w:rPr>
        <w:t>изменениям  в</w:t>
      </w:r>
      <w:proofErr w:type="gramEnd"/>
      <w:r>
        <w:rPr>
          <w:b/>
          <w:sz w:val="28"/>
          <w:szCs w:val="28"/>
        </w:rPr>
        <w:t xml:space="preserve"> законодательстве по выборам, проведением референдума</w:t>
      </w:r>
      <w:r>
        <w:t xml:space="preserve">       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работе </w:t>
            </w:r>
            <w:proofErr w:type="gramStart"/>
            <w:r>
              <w:rPr>
                <w:sz w:val="28"/>
                <w:szCs w:val="28"/>
              </w:rPr>
              <w:t>районного</w:t>
            </w:r>
            <w:proofErr w:type="gramEnd"/>
            <w:r>
              <w:rPr>
                <w:sz w:val="28"/>
                <w:szCs w:val="28"/>
              </w:rPr>
              <w:t xml:space="preserve"> и поселенческих Собраний депутатов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Собрания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7D2162" w:rsidRDefault="007D2162" w:rsidP="007D2162">
      <w:pPr>
        <w:ind w:left="720"/>
        <w:rPr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Мероприятия по обеспечению функционирования и полномочий избирательной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законодательстве Российской Федерации и Ростовской области, изменений в Уставе муниципального района и в Уставах поселений, имеющих отношение к реализации избирательных прав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</w:tc>
      </w:tr>
    </w:tbl>
    <w:p w:rsidR="007D2162" w:rsidRDefault="007D2162" w:rsidP="007D2162"/>
    <w:p w:rsidR="007D2162" w:rsidRDefault="007D2162" w:rsidP="007D2162">
      <w:pPr>
        <w:ind w:firstLine="720"/>
        <w:rPr>
          <w:b/>
          <w:sz w:val="28"/>
          <w:szCs w:val="28"/>
        </w:rPr>
      </w:pPr>
    </w:p>
    <w:p w:rsidR="007D2162" w:rsidRDefault="007D2162" w:rsidP="007D2162">
      <w:pPr>
        <w:ind w:firstLine="720"/>
        <w:rPr>
          <w:b/>
          <w:sz w:val="28"/>
          <w:szCs w:val="28"/>
        </w:rPr>
      </w:pPr>
    </w:p>
    <w:p w:rsidR="007D2162" w:rsidRDefault="007D2162" w:rsidP="007D2162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IV</w:t>
      </w:r>
      <w:r>
        <w:rPr>
          <w:b/>
          <w:sz w:val="28"/>
          <w:szCs w:val="28"/>
        </w:rPr>
        <w:t>. Организационно-методическая работа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Подготовка методических материалов  для  избирательных комиссий «О порядке определения схемы одномандатных и (или)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многомандатных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избирательных округов по выборам депутатов </w:t>
            </w:r>
          </w:p>
          <w:p w:rsidR="007D2162" w:rsidRDefault="007D216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представительных органов муниципальных образований </w:t>
            </w:r>
          </w:p>
          <w:p w:rsidR="007D2162" w:rsidRDefault="007D216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 Ростовской области»</w:t>
            </w:r>
          </w:p>
          <w:p w:rsidR="007D2162" w:rsidRDefault="007D216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Точёный</w:t>
            </w:r>
          </w:p>
        </w:tc>
      </w:tr>
    </w:tbl>
    <w:p w:rsidR="007D2162" w:rsidRDefault="007D2162" w:rsidP="007D2162">
      <w:pPr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Мероприятия по подбору резерва организаторов выборов, их обучение и обучение других организаторов и участников выборов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 xml:space="preserve">Участие в работе Областного Центра подготовки организаторов выборов в с. Красный Десант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Неклиновского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района </w:t>
            </w:r>
            <w:proofErr w:type="gramEnd"/>
          </w:p>
          <w:p w:rsidR="007D2162" w:rsidRDefault="007D216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Комплектование группы организаторов выборов и подготовка необходимых документов для их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обучения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и отправка в Областной Центр подготовки организаторов выборов в с. Красный Десант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Неклиновского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района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по 22 апреля по графику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02 по 8 апреля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</w:tc>
      </w:tr>
    </w:tbl>
    <w:p w:rsidR="007D2162" w:rsidRDefault="007D2162" w:rsidP="007D2162">
      <w:pPr>
        <w:ind w:left="720"/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к совещанию с руководителями учреждений культуры по вопросу определения форм работы по правовому просвещению избирателей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апрель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</w:tc>
      </w:tr>
    </w:tbl>
    <w:p w:rsidR="007D2162" w:rsidRDefault="007D2162" w:rsidP="007D2162">
      <w:pPr>
        <w:ind w:left="720"/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VII</w:t>
      </w:r>
      <w:r>
        <w:rPr>
          <w:b/>
          <w:sz w:val="28"/>
          <w:szCs w:val="28"/>
        </w:rPr>
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сведений о них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 w:rsidP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заседанию рабочей группы Октябрьског</w:t>
            </w:r>
            <w:proofErr w:type="gramStart"/>
            <w:r>
              <w:rPr>
                <w:sz w:val="28"/>
                <w:szCs w:val="28"/>
              </w:rPr>
              <w:t>о(</w:t>
            </w:r>
            <w:proofErr w:type="gramEnd"/>
            <w:r>
              <w:rPr>
                <w:sz w:val="28"/>
                <w:szCs w:val="28"/>
              </w:rPr>
              <w:t>с) района по координации деятельности структурных подразделений учреждений и организаций, осуществляющих регистрацию (учет) избирателей по вопросу уточнения сведений об избирателях по итогам прошедших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С.М. Константинова</w:t>
            </w:r>
          </w:p>
        </w:tc>
      </w:tr>
    </w:tbl>
    <w:p w:rsidR="007D2162" w:rsidRDefault="007D2162" w:rsidP="007D2162">
      <w:pPr>
        <w:ind w:left="720"/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Мероприятия по взаимодействию с районными отделениями политических партий, со СМИ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Уточнение наличия в районе отделений политических партий и общественных организаций как потенциальных участников будущих избирательных кампаний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Встречи с руководителями местных отделений политических партий с целью установления их потенциальных возможностей и уровня подготовленности к участию в предстоящих выборах.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Н.П. Деникина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  <w:p w:rsidR="007D2162" w:rsidRDefault="007D2162">
            <w:pPr>
              <w:rPr>
                <w:sz w:val="28"/>
                <w:szCs w:val="28"/>
              </w:rPr>
            </w:pPr>
          </w:p>
        </w:tc>
      </w:tr>
    </w:tbl>
    <w:p w:rsidR="007D2162" w:rsidRDefault="007D2162" w:rsidP="007D2162">
      <w:pPr>
        <w:rPr>
          <w:b/>
          <w:sz w:val="28"/>
          <w:szCs w:val="28"/>
        </w:rPr>
      </w:pPr>
    </w:p>
    <w:p w:rsidR="007D2162" w:rsidRDefault="007D2162" w:rsidP="007D216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 Другие мероприятия, проводимые ТИК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D2162" w:rsidRDefault="007D2162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7D2162" w:rsidTr="007D216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Экспертиза и подготовка к сдаче в архив документов предыдущих выборов постоянного срока хранения. Выделение  к уничтожению документов предыдущих выборов сроки </w:t>
            </w:r>
            <w:proofErr w:type="gramStart"/>
            <w:r>
              <w:rPr>
                <w:sz w:val="28"/>
                <w:szCs w:val="28"/>
              </w:rPr>
              <w:t>хранения</w:t>
            </w:r>
            <w:proofErr w:type="gramEnd"/>
            <w:r>
              <w:rPr>
                <w:sz w:val="28"/>
                <w:szCs w:val="28"/>
              </w:rPr>
              <w:t xml:space="preserve"> которых истекли.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7D2162" w:rsidRDefault="007D2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</w:tc>
      </w:tr>
    </w:tbl>
    <w:p w:rsidR="007D2162" w:rsidRDefault="007D2162" w:rsidP="007D2162">
      <w:pPr>
        <w:rPr>
          <w:b/>
          <w:sz w:val="28"/>
          <w:szCs w:val="28"/>
        </w:rPr>
      </w:pPr>
    </w:p>
    <w:p w:rsidR="00FD16DD" w:rsidRDefault="007D2162"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Ю.А. Точеный </w:t>
      </w:r>
    </w:p>
    <w:sectPr w:rsidR="00FD16DD" w:rsidSect="00FD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162"/>
    <w:rsid w:val="004B02A7"/>
    <w:rsid w:val="00553C0E"/>
    <w:rsid w:val="0058786B"/>
    <w:rsid w:val="0066445E"/>
    <w:rsid w:val="007D2162"/>
    <w:rsid w:val="00CC5AA2"/>
    <w:rsid w:val="00D14CCE"/>
    <w:rsid w:val="00FD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216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7D2162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216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D216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7D216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7D2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7D2162"/>
    <w:rPr>
      <w:sz w:val="28"/>
      <w:szCs w:val="28"/>
    </w:rPr>
  </w:style>
  <w:style w:type="character" w:customStyle="1" w:styleId="22">
    <w:name w:val="Основной текст 2 Знак"/>
    <w:basedOn w:val="a0"/>
    <w:link w:val="21"/>
    <w:semiHidden/>
    <w:rsid w:val="007D2162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rsid w:val="007D2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unhideWhenUsed/>
    <w:rsid w:val="00D14CC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D14C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3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832</Words>
  <Characters>4747</Characters>
  <Application>Microsoft Office Word</Application>
  <DocSecurity>0</DocSecurity>
  <Lines>39</Lines>
  <Paragraphs>11</Paragraphs>
  <ScaleCrop>false</ScaleCrop>
  <Company>TIZB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cp:lastPrinted>2017-04-12T12:26:00Z</cp:lastPrinted>
  <dcterms:created xsi:type="dcterms:W3CDTF">2017-04-06T13:58:00Z</dcterms:created>
  <dcterms:modified xsi:type="dcterms:W3CDTF">2017-04-12T12:26:00Z</dcterms:modified>
</cp:coreProperties>
</file>