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6EB" w:rsidRPr="006C16EB" w:rsidRDefault="006C16EB" w:rsidP="00ED7FE9">
      <w:pPr>
        <w:pStyle w:val="a3"/>
        <w:rPr>
          <w:rFonts w:ascii="Times New Roman" w:hAnsi="Times New Roman"/>
          <w:b/>
          <w:bCs/>
          <w:sz w:val="32"/>
          <w:szCs w:val="32"/>
        </w:rPr>
      </w:pPr>
      <w:r w:rsidRPr="006C16EB">
        <w:rPr>
          <w:rFonts w:ascii="Times New Roman" w:hAnsi="Times New Roman"/>
          <w:b/>
          <w:bCs/>
          <w:sz w:val="32"/>
          <w:szCs w:val="32"/>
        </w:rPr>
        <w:t>ТЕРРИТОРИАЛЬНАЯ ИЗБИРАТЕЛЬНАЯ КОМИССИЯ</w:t>
      </w:r>
    </w:p>
    <w:p w:rsidR="00ED7FE9" w:rsidRDefault="00ED7FE9" w:rsidP="00ED7FE9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5C0DFE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2721DC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="002721DC">
        <w:rPr>
          <w:rFonts w:ascii="Times New Roman" w:hAnsi="Times New Roman"/>
          <w:sz w:val="28"/>
          <w:szCs w:val="28"/>
        </w:rPr>
        <w:t>июн</w:t>
      </w:r>
      <w:r w:rsidR="00225074">
        <w:rPr>
          <w:rFonts w:ascii="Times New Roman" w:hAnsi="Times New Roman"/>
          <w:sz w:val="28"/>
          <w:szCs w:val="28"/>
        </w:rPr>
        <w:t>я</w:t>
      </w:r>
      <w:r w:rsidR="001F631F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721DC">
        <w:rPr>
          <w:rFonts w:ascii="Times New Roman" w:hAnsi="Times New Roman"/>
          <w:sz w:val="28"/>
          <w:szCs w:val="28"/>
        </w:rPr>
        <w:t>5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</w:t>
      </w:r>
      <w:r w:rsidR="00ED7FE9">
        <w:rPr>
          <w:rFonts w:ascii="Times New Roman" w:hAnsi="Times New Roman"/>
          <w:sz w:val="28"/>
          <w:szCs w:val="28"/>
        </w:rPr>
        <w:t xml:space="preserve">           </w:t>
      </w:r>
      <w:r w:rsidR="003218F9">
        <w:rPr>
          <w:rFonts w:ascii="Times New Roman" w:hAnsi="Times New Roman"/>
          <w:sz w:val="28"/>
          <w:szCs w:val="28"/>
        </w:rPr>
        <w:t xml:space="preserve"> № </w:t>
      </w:r>
      <w:r w:rsidR="002721DC">
        <w:rPr>
          <w:rFonts w:ascii="Times New Roman" w:hAnsi="Times New Roman"/>
          <w:sz w:val="28"/>
          <w:szCs w:val="28"/>
        </w:rPr>
        <w:t>90</w:t>
      </w:r>
      <w:r w:rsidR="00ED7FE9">
        <w:rPr>
          <w:rFonts w:ascii="Times New Roman" w:hAnsi="Times New Roman"/>
          <w:sz w:val="28"/>
          <w:szCs w:val="28"/>
        </w:rPr>
        <w:t>-2</w:t>
      </w:r>
    </w:p>
    <w:p w:rsidR="003218F9" w:rsidRPr="00A04786" w:rsidRDefault="00A04786" w:rsidP="003218F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 Каменоломни</w:t>
      </w: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16BE1" w:rsidRPr="00910751" w:rsidRDefault="00D16BE1" w:rsidP="00D16BE1">
      <w:pPr>
        <w:tabs>
          <w:tab w:val="left" w:pos="708"/>
          <w:tab w:val="left" w:pos="7938"/>
        </w:tabs>
        <w:ind w:left="1843" w:right="1842"/>
        <w:jc w:val="both"/>
        <w:rPr>
          <w:b/>
          <w:bCs/>
          <w:sz w:val="28"/>
        </w:rPr>
      </w:pPr>
      <w:r w:rsidRPr="00910751">
        <w:rPr>
          <w:rFonts w:ascii="Times New Roman CYR" w:hAnsi="Times New Roman CYR"/>
          <w:b/>
          <w:bCs/>
          <w:sz w:val="28"/>
          <w:szCs w:val="28"/>
        </w:rPr>
        <w:t xml:space="preserve">О перечне избирательных участков, участков референдума, на которых используются комплексы обработки избирательных бюллетеней на территории </w:t>
      </w:r>
      <w:r>
        <w:rPr>
          <w:b/>
          <w:sz w:val="28"/>
          <w:szCs w:val="28"/>
        </w:rPr>
        <w:t xml:space="preserve">Октябрьского района </w:t>
      </w:r>
      <w:r w:rsidRPr="00910751">
        <w:rPr>
          <w:rFonts w:ascii="Times New Roman CYR" w:hAnsi="Times New Roman CYR"/>
          <w:b/>
          <w:bCs/>
          <w:sz w:val="28"/>
          <w:szCs w:val="28"/>
        </w:rPr>
        <w:t xml:space="preserve"> Ростовской области в единый день голосования 14 сентября 2025 года</w:t>
      </w:r>
    </w:p>
    <w:p w:rsidR="00CE377F" w:rsidRDefault="00CE377F" w:rsidP="00CE377F">
      <w:pPr>
        <w:tabs>
          <w:tab w:val="left" w:pos="0"/>
          <w:tab w:val="left" w:pos="3675"/>
          <w:tab w:val="left" w:pos="7085"/>
          <w:tab w:val="left" w:pos="7740"/>
        </w:tabs>
        <w:ind w:left="1800" w:right="1898"/>
        <w:jc w:val="center"/>
        <w:rPr>
          <w:b/>
          <w:sz w:val="16"/>
          <w:szCs w:val="16"/>
        </w:rPr>
      </w:pPr>
    </w:p>
    <w:p w:rsidR="00CE377F" w:rsidRDefault="00CE377F" w:rsidP="00CE377F">
      <w:pPr>
        <w:ind w:firstLine="900"/>
        <w:jc w:val="both"/>
        <w:rPr>
          <w:sz w:val="28"/>
          <w:szCs w:val="28"/>
        </w:rPr>
      </w:pPr>
    </w:p>
    <w:p w:rsidR="00D16BE1" w:rsidRPr="00910751" w:rsidRDefault="00D16BE1" w:rsidP="00D16BE1">
      <w:pPr>
        <w:ind w:firstLine="709"/>
        <w:jc w:val="both"/>
        <w:rPr>
          <w:sz w:val="28"/>
          <w:szCs w:val="28"/>
        </w:rPr>
      </w:pPr>
      <w:r w:rsidRPr="00910751">
        <w:rPr>
          <w:sz w:val="28"/>
          <w:szCs w:val="28"/>
        </w:rPr>
        <w:t>В соответствии с пунктом 32 статьи 68 Федерального закона от 12.06.2002 № 67-ФЗ «Об основных гарантиях избирательных прав и права  на  участие  в  референдуме  граждан Российской Федерации», постановлением Центральной избирательной комиссии Российской Федерации от 18.04.2023 № 114/896-8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бюллетеней», постановлениями Избирательной комиссии Ростовской области от 18.05.2023 № 24-2 «О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бюллетеней», от 14.12.2023 № 58-4 «О распределении комплексов обработки избирательных бюллетеней»</w:t>
      </w:r>
      <w:r w:rsidRPr="00910751">
        <w:rPr>
          <w:bCs/>
          <w:sz w:val="28"/>
          <w:szCs w:val="28"/>
        </w:rPr>
        <w:t xml:space="preserve">, </w:t>
      </w:r>
    </w:p>
    <w:p w:rsidR="00CE377F" w:rsidRDefault="00CE377F" w:rsidP="00CE377F">
      <w:pPr>
        <w:jc w:val="center"/>
        <w:rPr>
          <w:sz w:val="16"/>
          <w:szCs w:val="16"/>
        </w:rPr>
      </w:pPr>
    </w:p>
    <w:p w:rsidR="00AD2B11" w:rsidRDefault="00AD2B11" w:rsidP="00AD2B11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Октябрьского района </w:t>
      </w:r>
    </w:p>
    <w:p w:rsidR="00AD2B11" w:rsidRDefault="00AD2B11" w:rsidP="00AD2B11">
      <w:pPr>
        <w:ind w:firstLine="851"/>
        <w:jc w:val="center"/>
        <w:rPr>
          <w:sz w:val="28"/>
          <w:szCs w:val="28"/>
        </w:rPr>
      </w:pPr>
    </w:p>
    <w:p w:rsidR="00AD2B11" w:rsidRDefault="00AD2B11" w:rsidP="00AD2B11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04786">
        <w:rPr>
          <w:sz w:val="28"/>
          <w:szCs w:val="28"/>
        </w:rPr>
        <w:t>ПОСТАНОВИЛА:</w:t>
      </w:r>
    </w:p>
    <w:p w:rsidR="00CE377F" w:rsidRDefault="00CE377F" w:rsidP="00CE377F">
      <w:pPr>
        <w:jc w:val="center"/>
        <w:rPr>
          <w:sz w:val="16"/>
          <w:szCs w:val="16"/>
        </w:rPr>
      </w:pPr>
    </w:p>
    <w:p w:rsidR="00D16BE1" w:rsidRDefault="00D16BE1" w:rsidP="00D16BE1">
      <w:pPr>
        <w:pStyle w:val="a4"/>
        <w:numPr>
          <w:ilvl w:val="0"/>
          <w:numId w:val="4"/>
        </w:numPr>
        <w:tabs>
          <w:tab w:val="left" w:pos="851"/>
        </w:tabs>
        <w:suppressAutoHyphens/>
        <w:spacing w:line="360" w:lineRule="auto"/>
        <w:ind w:left="0" w:firstLine="709"/>
        <w:jc w:val="both"/>
      </w:pPr>
      <w:r w:rsidRPr="00D16BE1">
        <w:t xml:space="preserve">Определить перечень избирательных участков, участков референдума, на которых используются комплексы обработки избирательных бюллетеней на территории </w:t>
      </w:r>
      <w:r>
        <w:rPr>
          <w:szCs w:val="28"/>
        </w:rPr>
        <w:t xml:space="preserve">Октябрьского района </w:t>
      </w:r>
      <w:r w:rsidRPr="00D16BE1">
        <w:t xml:space="preserve"> Ростовской </w:t>
      </w:r>
      <w:r w:rsidRPr="00D16BE1">
        <w:lastRenderedPageBreak/>
        <w:t>области в единый день голосования 14 сентября 2025 года согласно приложению.</w:t>
      </w:r>
    </w:p>
    <w:p w:rsidR="00D16BE1" w:rsidRPr="00D16BE1" w:rsidRDefault="00D16BE1" w:rsidP="00D16BE1">
      <w:pPr>
        <w:tabs>
          <w:tab w:val="left" w:pos="851"/>
        </w:tabs>
        <w:suppressAutoHyphens/>
        <w:spacing w:line="360" w:lineRule="auto"/>
        <w:jc w:val="both"/>
        <w:rPr>
          <w:sz w:val="28"/>
          <w:szCs w:val="28"/>
        </w:rPr>
      </w:pPr>
      <w:r>
        <w:tab/>
      </w:r>
      <w:r w:rsidRPr="00D16BE1">
        <w:rPr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775C22" w:rsidRDefault="00232132" w:rsidP="00232132">
      <w:pPr>
        <w:pStyle w:val="a4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851"/>
        <w:jc w:val="both"/>
        <w:rPr>
          <w:szCs w:val="28"/>
        </w:rPr>
      </w:pPr>
      <w:r>
        <w:rPr>
          <w:szCs w:val="28"/>
        </w:rPr>
        <w:t xml:space="preserve">3. </w:t>
      </w:r>
      <w:r w:rsidR="00845B1B">
        <w:rPr>
          <w:szCs w:val="28"/>
        </w:rPr>
        <w:t>Разместить</w:t>
      </w:r>
      <w:r w:rsidR="00D16BE1">
        <w:rPr>
          <w:szCs w:val="28"/>
        </w:rPr>
        <w:t xml:space="preserve"> </w:t>
      </w:r>
      <w:r w:rsidR="00845B1B">
        <w:rPr>
          <w:szCs w:val="28"/>
        </w:rPr>
        <w:t>настоящее постановление</w:t>
      </w:r>
      <w:r w:rsidR="00D16BE1">
        <w:rPr>
          <w:szCs w:val="28"/>
        </w:rPr>
        <w:t xml:space="preserve"> </w:t>
      </w:r>
      <w:r w:rsidR="00845B1B" w:rsidRPr="007E3393">
        <w:rPr>
          <w:szCs w:val="28"/>
        </w:rPr>
        <w:t xml:space="preserve">на </w:t>
      </w:r>
      <w:r w:rsidR="00845B1B">
        <w:rPr>
          <w:szCs w:val="28"/>
        </w:rPr>
        <w:t xml:space="preserve">официальном </w:t>
      </w:r>
      <w:r w:rsidR="00845B1B" w:rsidRPr="007E3393">
        <w:rPr>
          <w:szCs w:val="28"/>
        </w:rPr>
        <w:t xml:space="preserve">сайте </w:t>
      </w:r>
      <w:r w:rsidR="00845B1B">
        <w:rPr>
          <w:szCs w:val="28"/>
        </w:rPr>
        <w:t xml:space="preserve">комиссии </w:t>
      </w:r>
      <w:r w:rsidR="00845B1B" w:rsidRPr="007E3393">
        <w:rPr>
          <w:szCs w:val="28"/>
        </w:rPr>
        <w:t>в информационно-телекоммуникационной сети «Интернет»</w:t>
      </w:r>
      <w:r w:rsidR="00845B1B">
        <w:rPr>
          <w:szCs w:val="28"/>
        </w:rPr>
        <w:t>.</w:t>
      </w:r>
    </w:p>
    <w:p w:rsidR="00CE377F" w:rsidRPr="00232132" w:rsidRDefault="00232132" w:rsidP="00232132">
      <w:pPr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232132">
        <w:rPr>
          <w:sz w:val="28"/>
          <w:szCs w:val="28"/>
        </w:rPr>
        <w:t>4</w:t>
      </w:r>
      <w:r w:rsidR="00CE377F" w:rsidRPr="00232132">
        <w:rPr>
          <w:sz w:val="28"/>
          <w:szCs w:val="28"/>
        </w:rPr>
        <w:t>. Контроль за выполнением настоящего постановления возложить на</w:t>
      </w:r>
      <w:r w:rsidR="00D16BE1" w:rsidRPr="00232132">
        <w:rPr>
          <w:sz w:val="28"/>
          <w:szCs w:val="28"/>
        </w:rPr>
        <w:t xml:space="preserve"> председател</w:t>
      </w:r>
      <w:r w:rsidR="00845B1B" w:rsidRPr="00232132">
        <w:rPr>
          <w:sz w:val="28"/>
          <w:szCs w:val="28"/>
        </w:rPr>
        <w:t>я</w:t>
      </w:r>
      <w:r w:rsidR="00D16BE1" w:rsidRPr="00232132">
        <w:rPr>
          <w:sz w:val="28"/>
          <w:szCs w:val="28"/>
        </w:rPr>
        <w:t xml:space="preserve"> </w:t>
      </w:r>
      <w:r w:rsidR="00AD2B11" w:rsidRPr="00232132">
        <w:rPr>
          <w:sz w:val="28"/>
          <w:szCs w:val="28"/>
        </w:rPr>
        <w:t xml:space="preserve">Территориальной избирательной комиссии  Октябрьского района Ростовской области Болдыреву </w:t>
      </w:r>
      <w:r w:rsidR="00D16BE1" w:rsidRPr="00232132">
        <w:rPr>
          <w:sz w:val="28"/>
          <w:szCs w:val="28"/>
        </w:rPr>
        <w:t>И.В</w:t>
      </w:r>
      <w:r w:rsidR="00AD2B11" w:rsidRPr="00232132">
        <w:rPr>
          <w:sz w:val="28"/>
          <w:szCs w:val="28"/>
        </w:rPr>
        <w:t>.</w:t>
      </w:r>
    </w:p>
    <w:p w:rsidR="00CE377F" w:rsidRDefault="00CE377F" w:rsidP="00CE377F">
      <w:pPr>
        <w:ind w:firstLine="720"/>
        <w:jc w:val="both"/>
        <w:rPr>
          <w:sz w:val="16"/>
          <w:szCs w:val="16"/>
        </w:rPr>
      </w:pPr>
    </w:p>
    <w:p w:rsidR="00CE377F" w:rsidRDefault="00CE377F" w:rsidP="00CE377F">
      <w:pPr>
        <w:tabs>
          <w:tab w:val="left" w:pos="7020"/>
        </w:tabs>
        <w:rPr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5B1A">
        <w:rPr>
          <w:rFonts w:ascii="Times New Roman" w:hAnsi="Times New Roman"/>
          <w:sz w:val="28"/>
          <w:szCs w:val="28"/>
        </w:rPr>
        <w:t>И.В. Болдырева</w:t>
      </w:r>
    </w:p>
    <w:p w:rsidR="00435B1A" w:rsidRDefault="00435B1A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157E0" w:rsidRDefault="003218F9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5B1A">
        <w:rPr>
          <w:rFonts w:ascii="Times New Roman" w:hAnsi="Times New Roman"/>
          <w:sz w:val="28"/>
          <w:szCs w:val="28"/>
        </w:rPr>
        <w:t xml:space="preserve">Т.А. </w:t>
      </w:r>
      <w:r w:rsidR="00D16BE1">
        <w:rPr>
          <w:rFonts w:ascii="Times New Roman" w:hAnsi="Times New Roman"/>
          <w:sz w:val="28"/>
          <w:szCs w:val="28"/>
        </w:rPr>
        <w:t>Михайло</w:t>
      </w:r>
      <w:r w:rsidR="00435B1A">
        <w:rPr>
          <w:rFonts w:ascii="Times New Roman" w:hAnsi="Times New Roman"/>
          <w:sz w:val="28"/>
          <w:szCs w:val="28"/>
        </w:rPr>
        <w:t>ва</w:t>
      </w: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Pr="003157E0" w:rsidRDefault="003157E0" w:rsidP="003157E0">
      <w:pPr>
        <w:rPr>
          <w:lang w:eastAsia="en-US"/>
        </w:rPr>
      </w:pPr>
    </w:p>
    <w:p w:rsidR="003157E0" w:rsidRDefault="003157E0" w:rsidP="003157E0">
      <w:pPr>
        <w:rPr>
          <w:lang w:eastAsia="en-US"/>
        </w:rPr>
      </w:pPr>
    </w:p>
    <w:p w:rsidR="003157E0" w:rsidRDefault="003157E0" w:rsidP="003157E0">
      <w:pPr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p w:rsidR="003157E0" w:rsidRDefault="003157E0" w:rsidP="003157E0">
      <w:pPr>
        <w:tabs>
          <w:tab w:val="left" w:pos="5535"/>
        </w:tabs>
        <w:rPr>
          <w:lang w:eastAsia="en-US"/>
        </w:rPr>
      </w:pPr>
    </w:p>
    <w:sectPr w:rsidR="003157E0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68C3" w:rsidRDefault="009868C3" w:rsidP="003157E0">
      <w:r>
        <w:separator/>
      </w:r>
    </w:p>
  </w:endnote>
  <w:endnote w:type="continuationSeparator" w:id="1">
    <w:p w:rsidR="009868C3" w:rsidRDefault="009868C3" w:rsidP="00315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68C3" w:rsidRDefault="009868C3" w:rsidP="003157E0">
      <w:r>
        <w:separator/>
      </w:r>
    </w:p>
  </w:footnote>
  <w:footnote w:type="continuationSeparator" w:id="1">
    <w:p w:rsidR="009868C3" w:rsidRDefault="009868C3" w:rsidP="003157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8F9"/>
    <w:rsid w:val="000343FF"/>
    <w:rsid w:val="00091957"/>
    <w:rsid w:val="000A295A"/>
    <w:rsid w:val="000C5D9A"/>
    <w:rsid w:val="000F5C79"/>
    <w:rsid w:val="001F631F"/>
    <w:rsid w:val="002077A1"/>
    <w:rsid w:val="00225074"/>
    <w:rsid w:val="00232132"/>
    <w:rsid w:val="00262575"/>
    <w:rsid w:val="002721DC"/>
    <w:rsid w:val="002D0F10"/>
    <w:rsid w:val="002E5F22"/>
    <w:rsid w:val="002F3DF2"/>
    <w:rsid w:val="00312469"/>
    <w:rsid w:val="003157E0"/>
    <w:rsid w:val="003218F9"/>
    <w:rsid w:val="003963B7"/>
    <w:rsid w:val="003A067A"/>
    <w:rsid w:val="003D1D6F"/>
    <w:rsid w:val="003D3A3B"/>
    <w:rsid w:val="00435B1A"/>
    <w:rsid w:val="004F1757"/>
    <w:rsid w:val="005523B3"/>
    <w:rsid w:val="005C0DFE"/>
    <w:rsid w:val="005C2403"/>
    <w:rsid w:val="005D52F4"/>
    <w:rsid w:val="005E228C"/>
    <w:rsid w:val="0062336A"/>
    <w:rsid w:val="00666038"/>
    <w:rsid w:val="006C16EB"/>
    <w:rsid w:val="006F334C"/>
    <w:rsid w:val="00706A1B"/>
    <w:rsid w:val="00742F41"/>
    <w:rsid w:val="007518DD"/>
    <w:rsid w:val="007525ED"/>
    <w:rsid w:val="00760821"/>
    <w:rsid w:val="00775C22"/>
    <w:rsid w:val="007A321C"/>
    <w:rsid w:val="007B456D"/>
    <w:rsid w:val="008074AA"/>
    <w:rsid w:val="00845B1B"/>
    <w:rsid w:val="0084712F"/>
    <w:rsid w:val="0088240B"/>
    <w:rsid w:val="00894D03"/>
    <w:rsid w:val="008F337E"/>
    <w:rsid w:val="00906BC7"/>
    <w:rsid w:val="009868C3"/>
    <w:rsid w:val="009F601A"/>
    <w:rsid w:val="00A04786"/>
    <w:rsid w:val="00A07038"/>
    <w:rsid w:val="00A142F1"/>
    <w:rsid w:val="00A67DA9"/>
    <w:rsid w:val="00A82C96"/>
    <w:rsid w:val="00AD2B11"/>
    <w:rsid w:val="00AD774E"/>
    <w:rsid w:val="00AE50A9"/>
    <w:rsid w:val="00AF1FCB"/>
    <w:rsid w:val="00BD54CE"/>
    <w:rsid w:val="00BE264B"/>
    <w:rsid w:val="00CE2F5E"/>
    <w:rsid w:val="00CE377F"/>
    <w:rsid w:val="00D038C5"/>
    <w:rsid w:val="00D16BE1"/>
    <w:rsid w:val="00DE07B0"/>
    <w:rsid w:val="00DF6D5A"/>
    <w:rsid w:val="00E111F1"/>
    <w:rsid w:val="00E3714B"/>
    <w:rsid w:val="00E55653"/>
    <w:rsid w:val="00E916D4"/>
    <w:rsid w:val="00ED7DE7"/>
    <w:rsid w:val="00ED7FE9"/>
    <w:rsid w:val="00F238DA"/>
    <w:rsid w:val="00F8472E"/>
    <w:rsid w:val="00FB2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D7FE9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qFormat/>
    <w:rsid w:val="003218F9"/>
    <w:pPr>
      <w:ind w:left="720"/>
      <w:contextualSpacing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218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157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157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157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D7FE9"/>
    <w:rPr>
      <w:rFonts w:ascii="Times New Roman" w:eastAsia="Times New Roman" w:hAnsi="Times New Roman" w:cs="Times New Roman"/>
      <w:sz w:val="32"/>
      <w:szCs w:val="20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qFormat/>
    <w:rsid w:val="003218F9"/>
    <w:pPr>
      <w:ind w:left="720"/>
      <w:contextualSpacing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218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157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157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157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8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</cp:lastModifiedBy>
  <cp:revision>11</cp:revision>
  <cp:lastPrinted>2025-06-17T09:01:00Z</cp:lastPrinted>
  <dcterms:created xsi:type="dcterms:W3CDTF">2023-12-20T08:56:00Z</dcterms:created>
  <dcterms:modified xsi:type="dcterms:W3CDTF">2025-06-17T14:42:00Z</dcterms:modified>
</cp:coreProperties>
</file>