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67F63">
        <w:rPr>
          <w:bCs/>
          <w:sz w:val="28"/>
          <w:szCs w:val="28"/>
        </w:rPr>
        <w:t>81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751AF1" w:rsidRPr="00751AF1">
              <w:t>Пертия Гочи Евгеньевича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51AF1" w:rsidRPr="00751AF1">
        <w:rPr>
          <w:sz w:val="28"/>
          <w:szCs w:val="28"/>
        </w:rPr>
        <w:t>Пертия</w:t>
      </w:r>
      <w:proofErr w:type="spellEnd"/>
      <w:r w:rsidR="00751AF1" w:rsidRPr="00751AF1">
        <w:rPr>
          <w:sz w:val="28"/>
          <w:szCs w:val="28"/>
        </w:rPr>
        <w:t xml:space="preserve"> </w:t>
      </w:r>
      <w:proofErr w:type="spellStart"/>
      <w:r w:rsidR="00751AF1" w:rsidRPr="00751AF1">
        <w:rPr>
          <w:sz w:val="28"/>
          <w:szCs w:val="28"/>
        </w:rPr>
        <w:t>Гочи</w:t>
      </w:r>
      <w:proofErr w:type="spellEnd"/>
      <w:r w:rsidR="00751AF1" w:rsidRPr="00751AF1">
        <w:rPr>
          <w:sz w:val="28"/>
          <w:szCs w:val="28"/>
        </w:rPr>
        <w:t xml:space="preserve"> </w:t>
      </w:r>
      <w:proofErr w:type="gramStart"/>
      <w:r w:rsidR="00751AF1" w:rsidRPr="00751AF1">
        <w:rPr>
          <w:sz w:val="28"/>
          <w:szCs w:val="28"/>
        </w:rPr>
        <w:t>Евгеньевича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751AF1">
        <w:rPr>
          <w:sz w:val="28"/>
          <w:szCs w:val="28"/>
        </w:rPr>
        <w:t>Пертия</w:t>
      </w:r>
      <w:proofErr w:type="spellEnd"/>
      <w:r w:rsidR="00751AF1">
        <w:rPr>
          <w:sz w:val="28"/>
          <w:szCs w:val="28"/>
        </w:rPr>
        <w:t xml:space="preserve"> </w:t>
      </w:r>
      <w:proofErr w:type="spellStart"/>
      <w:r w:rsidR="00751AF1">
        <w:rPr>
          <w:sz w:val="28"/>
          <w:szCs w:val="28"/>
        </w:rPr>
        <w:t>Гочу</w:t>
      </w:r>
      <w:proofErr w:type="spellEnd"/>
      <w:r w:rsidR="00751AF1" w:rsidRPr="00751AF1">
        <w:rPr>
          <w:sz w:val="28"/>
          <w:szCs w:val="28"/>
        </w:rPr>
        <w:t xml:space="preserve"> Евгеньевича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751AF1">
        <w:rPr>
          <w:sz w:val="28"/>
          <w:szCs w:val="28"/>
        </w:rPr>
        <w:t>1966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751AF1" w:rsidRPr="007C2746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751AF1" w:rsidRPr="00751AF1">
        <w:rPr>
          <w:sz w:val="28"/>
          <w:szCs w:val="28"/>
        </w:rPr>
        <w:t>Индивидуальный предприниматель Пертия Гоча Евгеньевич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751AF1">
        <w:rPr>
          <w:sz w:val="28"/>
          <w:szCs w:val="28"/>
        </w:rPr>
        <w:t>Октябрьским местным</w:t>
      </w:r>
      <w:r w:rsidR="00751AF1" w:rsidRPr="00E4684D">
        <w:rPr>
          <w:sz w:val="28"/>
          <w:szCs w:val="28"/>
        </w:rPr>
        <w:t xml:space="preserve"> отделение</w:t>
      </w:r>
      <w:r w:rsidR="00751AF1">
        <w:rPr>
          <w:sz w:val="28"/>
          <w:szCs w:val="28"/>
        </w:rPr>
        <w:t>м</w:t>
      </w:r>
      <w:r w:rsidR="00751AF1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67F63" w:rsidRPr="00197AAB">
        <w:rPr>
          <w:sz w:val="28"/>
          <w:szCs w:val="28"/>
        </w:rPr>
        <w:t>18 часов 4</w:t>
      </w:r>
      <w:r w:rsidR="00167F63">
        <w:rPr>
          <w:sz w:val="28"/>
          <w:szCs w:val="28"/>
        </w:rPr>
        <w:t>5</w:t>
      </w:r>
      <w:r w:rsidR="00167F63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A0143"/>
    <w:rsid w:val="000F2871"/>
    <w:rsid w:val="00102D89"/>
    <w:rsid w:val="00167F63"/>
    <w:rsid w:val="00175697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51AF1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97921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2026-08-07T10:31:00Z</cp:lastPrinted>
  <dcterms:created xsi:type="dcterms:W3CDTF">2026-08-06T11:23:00Z</dcterms:created>
  <dcterms:modified xsi:type="dcterms:W3CDTF">2026-08-07T10:31:00Z</dcterms:modified>
</cp:coreProperties>
</file>