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1E2E67">
        <w:rPr>
          <w:bCs/>
          <w:sz w:val="28"/>
          <w:szCs w:val="28"/>
        </w:rPr>
        <w:t xml:space="preserve">                         </w:t>
      </w:r>
      <w:r w:rsidR="008A287D">
        <w:rPr>
          <w:bCs/>
          <w:sz w:val="28"/>
          <w:szCs w:val="28"/>
        </w:rPr>
        <w:t>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F34E70">
        <w:rPr>
          <w:bCs/>
          <w:sz w:val="28"/>
          <w:szCs w:val="28"/>
        </w:rPr>
        <w:t>14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F34E70">
            <w:pPr>
              <w:pStyle w:val="31"/>
            </w:pPr>
            <w:r>
              <w:t xml:space="preserve">О регистрации </w:t>
            </w:r>
            <w:r w:rsidR="00F34E70">
              <w:t>Костенко Николая Викторовича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1E2E67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F34E70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34E70">
        <w:rPr>
          <w:sz w:val="28"/>
          <w:szCs w:val="28"/>
        </w:rPr>
        <w:t>Костенко Николая Викторовича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1E2E6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F34E70">
        <w:rPr>
          <w:sz w:val="28"/>
          <w:szCs w:val="28"/>
        </w:rPr>
        <w:t>3</w:t>
      </w:r>
      <w:r w:rsidR="001E2E67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1E2E67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F34E70">
        <w:rPr>
          <w:sz w:val="28"/>
          <w:szCs w:val="28"/>
        </w:rPr>
        <w:t>3</w:t>
      </w:r>
      <w:r w:rsidR="001E2E67">
        <w:rPr>
          <w:sz w:val="28"/>
          <w:szCs w:val="28"/>
        </w:rPr>
        <w:t xml:space="preserve"> </w:t>
      </w:r>
      <w:r w:rsidR="00F34E70">
        <w:rPr>
          <w:sz w:val="28"/>
          <w:szCs w:val="28"/>
        </w:rPr>
        <w:t>Костенко Николая Викторовича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34E70">
        <w:rPr>
          <w:sz w:val="28"/>
          <w:szCs w:val="28"/>
        </w:rPr>
        <w:t xml:space="preserve">83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34E70">
        <w:rPr>
          <w:sz w:val="28"/>
          <w:szCs w:val="28"/>
        </w:rPr>
        <w:t>город Батайск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F34E70" w:rsidRPr="00F34E70">
        <w:rPr>
          <w:sz w:val="28"/>
          <w:szCs w:val="28"/>
        </w:rPr>
        <w:t>Филиал ОАО «РЖД» Ростовский центр организации работы железнодорожных станций, начальник железнодорожной станции Каменоломни</w:t>
      </w:r>
      <w:r w:rsidR="00196976" w:rsidRPr="0046191B">
        <w:rPr>
          <w:sz w:val="28"/>
          <w:szCs w:val="28"/>
        </w:rPr>
        <w:t>,</w:t>
      </w:r>
      <w:r w:rsidR="001E2E67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1E2E67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F34E70">
        <w:rPr>
          <w:sz w:val="28"/>
          <w:szCs w:val="28"/>
        </w:rPr>
        <w:t>26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1E2E67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1E2E67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E2E67"/>
    <w:rsid w:val="001E6B2B"/>
    <w:rsid w:val="001F3D97"/>
    <w:rsid w:val="00260E80"/>
    <w:rsid w:val="002A19A8"/>
    <w:rsid w:val="0030142E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2021-08-12T06:46:00Z</cp:lastPrinted>
  <dcterms:created xsi:type="dcterms:W3CDTF">2021-08-11T05:06:00Z</dcterms:created>
  <dcterms:modified xsi:type="dcterms:W3CDTF">2021-08-12T06:46:00Z</dcterms:modified>
</cp:coreProperties>
</file>