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89F" w:rsidRDefault="00D1373F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1689F" w:rsidRDefault="00D1373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1689F" w:rsidRDefault="00D1373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1689F" w:rsidRDefault="0091689F"/>
    <w:p w:rsidR="0091689F" w:rsidRDefault="00D13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1689F" w:rsidRDefault="0091689F">
      <w:pPr>
        <w:rPr>
          <w:sz w:val="28"/>
          <w:szCs w:val="28"/>
        </w:rPr>
      </w:pPr>
    </w:p>
    <w:p w:rsidR="0091689F" w:rsidRDefault="0044248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D1373F">
        <w:rPr>
          <w:bCs/>
          <w:sz w:val="28"/>
          <w:szCs w:val="28"/>
        </w:rPr>
        <w:t xml:space="preserve">  августа  2026 г.</w:t>
      </w:r>
      <w:r w:rsidR="00D1373F">
        <w:rPr>
          <w:bCs/>
          <w:sz w:val="28"/>
          <w:szCs w:val="28"/>
        </w:rPr>
        <w:tab/>
      </w:r>
      <w:r w:rsidR="00D1373F">
        <w:rPr>
          <w:bCs/>
          <w:sz w:val="28"/>
          <w:szCs w:val="28"/>
        </w:rPr>
        <w:tab/>
      </w:r>
      <w:r w:rsidR="00D1373F">
        <w:rPr>
          <w:bCs/>
          <w:sz w:val="28"/>
          <w:szCs w:val="28"/>
        </w:rPr>
        <w:tab/>
        <w:t xml:space="preserve">       </w:t>
      </w:r>
      <w:r w:rsidR="00D1373F">
        <w:rPr>
          <w:bCs/>
          <w:sz w:val="28"/>
          <w:szCs w:val="28"/>
        </w:rPr>
        <w:tab/>
      </w:r>
      <w:r w:rsidR="00D1373F">
        <w:rPr>
          <w:bCs/>
          <w:sz w:val="28"/>
          <w:szCs w:val="28"/>
        </w:rPr>
        <w:tab/>
      </w:r>
      <w:r w:rsidR="00D1373F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19-46</w:t>
      </w:r>
    </w:p>
    <w:p w:rsidR="0091689F" w:rsidRDefault="00D1373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91689F" w:rsidRDefault="0091689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91689F">
        <w:tc>
          <w:tcPr>
            <w:tcW w:w="5571" w:type="dxa"/>
            <w:shd w:val="clear" w:color="auto" w:fill="auto"/>
          </w:tcPr>
          <w:p w:rsidR="0091689F" w:rsidRDefault="00D1373F">
            <w:pPr>
              <w:pStyle w:val="31"/>
            </w:pPr>
            <w:r>
              <w:t>О регистрации Сивяков</w:t>
            </w:r>
            <w:r>
              <w:t>ой</w:t>
            </w:r>
            <w:r>
              <w:t xml:space="preserve"> Анастаси</w:t>
            </w:r>
            <w:r>
              <w:t>и</w:t>
            </w:r>
            <w:r>
              <w:t xml:space="preserve"> Владимировн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восьмимандатному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91689F" w:rsidRDefault="0091689F">
      <w:pPr>
        <w:jc w:val="both"/>
        <w:rPr>
          <w:sz w:val="16"/>
          <w:szCs w:val="16"/>
        </w:rPr>
      </w:pPr>
    </w:p>
    <w:p w:rsidR="0091689F" w:rsidRDefault="00D1373F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Сивяков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Анастаси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</w:t>
      </w:r>
      <w:r>
        <w:rPr>
          <w:sz w:val="28"/>
          <w:szCs w:val="28"/>
        </w:rPr>
        <w:t>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>1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</w:t>
      </w:r>
      <w:r>
        <w:rPr>
          <w:sz w:val="28"/>
          <w:szCs w:val="28"/>
          <w:lang w:eastAsia="ar-SA"/>
        </w:rPr>
        <w:t xml:space="preserve">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91689F" w:rsidRDefault="0091689F">
      <w:pPr>
        <w:pStyle w:val="-1"/>
        <w:spacing w:line="240" w:lineRule="auto"/>
        <w:rPr>
          <w:szCs w:val="28"/>
        </w:rPr>
      </w:pPr>
    </w:p>
    <w:p w:rsidR="0091689F" w:rsidRDefault="00D1373F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91689F" w:rsidRDefault="0091689F">
      <w:pPr>
        <w:pStyle w:val="a3"/>
        <w:jc w:val="center"/>
        <w:rPr>
          <w:b/>
          <w:sz w:val="16"/>
          <w:szCs w:val="16"/>
        </w:rPr>
      </w:pPr>
    </w:p>
    <w:p w:rsidR="0091689F" w:rsidRDefault="00D1373F">
      <w:pPr>
        <w:pStyle w:val="a3"/>
        <w:jc w:val="center"/>
      </w:pPr>
      <w:r>
        <w:t>Ростовской области ПОСТАНОВИЛА:</w:t>
      </w:r>
    </w:p>
    <w:p w:rsidR="0091689F" w:rsidRDefault="0091689F">
      <w:pPr>
        <w:pStyle w:val="a3"/>
        <w:jc w:val="center"/>
        <w:rPr>
          <w:sz w:val="16"/>
          <w:szCs w:val="16"/>
        </w:rPr>
      </w:pPr>
    </w:p>
    <w:p w:rsidR="0091689F" w:rsidRDefault="00D137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Сивяков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Анастаси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80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Новочеркасск; место работы и должность – Филиал ПАО "Газпром газораспределение Ростов-на-Дону" г. Новочеркасск, диспетч</w:t>
      </w:r>
      <w:r>
        <w:rPr>
          <w:sz w:val="28"/>
          <w:szCs w:val="28"/>
        </w:rPr>
        <w:t xml:space="preserve">ер,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442487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442487">
        <w:rPr>
          <w:sz w:val="28"/>
          <w:szCs w:val="28"/>
        </w:rPr>
        <w:t>15 часов 3</w:t>
      </w:r>
      <w:r w:rsidR="00442487">
        <w:rPr>
          <w:sz w:val="28"/>
          <w:szCs w:val="28"/>
        </w:rPr>
        <w:t>3</w:t>
      </w:r>
      <w:r w:rsidR="0044248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442487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91689F" w:rsidRDefault="00D137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</w:t>
      </w:r>
      <w:r>
        <w:rPr>
          <w:sz w:val="28"/>
          <w:szCs w:val="28"/>
        </w:rPr>
        <w:t xml:space="preserve">вленного образца. </w:t>
      </w:r>
    </w:p>
    <w:p w:rsidR="0091689F" w:rsidRDefault="00D137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91689F" w:rsidRDefault="00D137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</w:t>
      </w:r>
      <w:r>
        <w:rPr>
          <w:sz w:val="28"/>
          <w:szCs w:val="28"/>
        </w:rPr>
        <w:t>ной комиссии Октябрьского района в информационно-телекоммуникационной сети «Интернет».</w:t>
      </w:r>
    </w:p>
    <w:p w:rsidR="0091689F" w:rsidRDefault="00D137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</w:t>
      </w:r>
      <w:r>
        <w:rPr>
          <w:sz w:val="28"/>
          <w:szCs w:val="28"/>
        </w:rPr>
        <w:t>.А.</w:t>
      </w:r>
    </w:p>
    <w:p w:rsidR="0091689F" w:rsidRDefault="0091689F">
      <w:pPr>
        <w:ind w:firstLine="360"/>
        <w:jc w:val="both"/>
        <w:rPr>
          <w:sz w:val="28"/>
          <w:szCs w:val="28"/>
        </w:rPr>
      </w:pPr>
    </w:p>
    <w:p w:rsidR="0091689F" w:rsidRDefault="0091689F">
      <w:pPr>
        <w:pStyle w:val="a3"/>
        <w:ind w:firstLine="720"/>
        <w:rPr>
          <w:sz w:val="16"/>
          <w:szCs w:val="16"/>
        </w:rPr>
      </w:pPr>
    </w:p>
    <w:p w:rsidR="0091689F" w:rsidRDefault="0091689F">
      <w:pPr>
        <w:pStyle w:val="a3"/>
        <w:ind w:firstLine="360"/>
        <w:rPr>
          <w:sz w:val="16"/>
          <w:szCs w:val="16"/>
        </w:rPr>
      </w:pPr>
    </w:p>
    <w:p w:rsidR="0091689F" w:rsidRDefault="0091689F">
      <w:pPr>
        <w:pStyle w:val="a3"/>
        <w:ind w:firstLine="360"/>
      </w:pPr>
    </w:p>
    <w:p w:rsidR="0091689F" w:rsidRDefault="00D1373F">
      <w:pPr>
        <w:pStyle w:val="3"/>
      </w:pPr>
      <w:r>
        <w:t>Председатель комиссии                                                        И.В. Болдырева</w:t>
      </w:r>
    </w:p>
    <w:p w:rsidR="0091689F" w:rsidRDefault="0091689F">
      <w:pPr>
        <w:rPr>
          <w:sz w:val="28"/>
        </w:rPr>
      </w:pPr>
    </w:p>
    <w:p w:rsidR="0091689F" w:rsidRDefault="00D1373F">
      <w:r>
        <w:rPr>
          <w:sz w:val="28"/>
        </w:rPr>
        <w:t>Секретарь комиссии                                                              Т.А. Михайлова</w:t>
      </w:r>
    </w:p>
    <w:p w:rsidR="0091689F" w:rsidRDefault="0091689F"/>
    <w:p w:rsidR="0091689F" w:rsidRDefault="0091689F"/>
    <w:sectPr w:rsidR="0091689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73F" w:rsidRDefault="00D1373F">
      <w:r>
        <w:separator/>
      </w:r>
    </w:p>
  </w:endnote>
  <w:endnote w:type="continuationSeparator" w:id="0">
    <w:p w:rsidR="00D1373F" w:rsidRDefault="00D1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73F" w:rsidRDefault="00D1373F">
      <w:r>
        <w:separator/>
      </w:r>
    </w:p>
  </w:footnote>
  <w:footnote w:type="continuationSeparator" w:id="0">
    <w:p w:rsidR="00D1373F" w:rsidRDefault="00D137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9DFE608C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42487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1689F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373F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  <w:rsid w:val="69F7B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BEA965D711DB8282E0EA796A7DC3696C_42</vt:lpwstr>
  </property>
</Properties>
</file>