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B44" w:rsidRDefault="001E755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F7B44" w:rsidRDefault="001E755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1F7B44" w:rsidRDefault="001E755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1F7B44" w:rsidRDefault="001F7B44"/>
    <w:p w:rsidR="001F7B44" w:rsidRDefault="001E75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F7B44" w:rsidRDefault="001F7B44">
      <w:pPr>
        <w:rPr>
          <w:sz w:val="28"/>
          <w:szCs w:val="28"/>
        </w:rPr>
      </w:pPr>
    </w:p>
    <w:p w:rsidR="001F7B44" w:rsidRDefault="001E755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E003A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AE003A">
        <w:rPr>
          <w:bCs/>
          <w:sz w:val="28"/>
          <w:szCs w:val="28"/>
        </w:rPr>
        <w:t>19-61</w:t>
      </w:r>
    </w:p>
    <w:p w:rsidR="001F7B44" w:rsidRDefault="001E755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1F7B44" w:rsidRDefault="001F7B44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1F7B44">
        <w:tc>
          <w:tcPr>
            <w:tcW w:w="5571" w:type="dxa"/>
            <w:shd w:val="clear" w:color="auto" w:fill="auto"/>
          </w:tcPr>
          <w:p w:rsidR="001F7B44" w:rsidRDefault="001E755B">
            <w:pPr>
              <w:pStyle w:val="31"/>
            </w:pPr>
            <w:r>
              <w:t>О регистрации Калмыков</w:t>
            </w:r>
            <w:r>
              <w:t>а</w:t>
            </w:r>
            <w:r>
              <w:t xml:space="preserve"> Владимир</w:t>
            </w:r>
            <w:r>
              <w:t>а</w:t>
            </w:r>
            <w:r>
              <w:t xml:space="preserve"> Андреевич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1F7B44" w:rsidRDefault="001F7B44">
      <w:pPr>
        <w:jc w:val="both"/>
        <w:rPr>
          <w:sz w:val="16"/>
          <w:szCs w:val="16"/>
        </w:rPr>
      </w:pPr>
    </w:p>
    <w:p w:rsidR="001F7B44" w:rsidRDefault="001E755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Калмыков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Андреевич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гарантиях </w:t>
      </w:r>
      <w:r>
        <w:rPr>
          <w:sz w:val="28"/>
          <w:szCs w:val="28"/>
        </w:rPr>
        <w:t>избирательных прав и права на участие в референдуме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</w:t>
      </w:r>
      <w:r>
        <w:rPr>
          <w:sz w:val="28"/>
          <w:szCs w:val="28"/>
          <w:lang w:eastAsia="ar-SA"/>
        </w:rPr>
        <w:t>ного закона</w:t>
      </w:r>
    </w:p>
    <w:p w:rsidR="001F7B44" w:rsidRDefault="001F7B44">
      <w:pPr>
        <w:pStyle w:val="-1"/>
        <w:spacing w:line="240" w:lineRule="auto"/>
        <w:rPr>
          <w:szCs w:val="28"/>
        </w:rPr>
      </w:pPr>
    </w:p>
    <w:p w:rsidR="001F7B44" w:rsidRDefault="001E755B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1F7B44" w:rsidRDefault="001F7B44">
      <w:pPr>
        <w:pStyle w:val="a3"/>
        <w:jc w:val="center"/>
        <w:rPr>
          <w:b/>
          <w:sz w:val="16"/>
          <w:szCs w:val="16"/>
        </w:rPr>
      </w:pPr>
    </w:p>
    <w:p w:rsidR="001F7B44" w:rsidRDefault="001E755B">
      <w:pPr>
        <w:pStyle w:val="a3"/>
        <w:jc w:val="center"/>
      </w:pPr>
      <w:r>
        <w:t>Ростовской области ПОСТАНОВИЛА:</w:t>
      </w:r>
    </w:p>
    <w:p w:rsidR="001F7B44" w:rsidRDefault="001F7B44">
      <w:pPr>
        <w:pStyle w:val="a3"/>
        <w:jc w:val="center"/>
        <w:rPr>
          <w:sz w:val="16"/>
          <w:szCs w:val="16"/>
        </w:rPr>
      </w:pPr>
    </w:p>
    <w:p w:rsidR="001F7B44" w:rsidRDefault="001E75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Калмыков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Андреевич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; 1967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Новочеркасск; место работы и должность – </w:t>
      </w:r>
      <w:proofErr w:type="spellStart"/>
      <w:r>
        <w:rPr>
          <w:sz w:val="28"/>
          <w:szCs w:val="28"/>
        </w:rPr>
        <w:t>самозанятый</w:t>
      </w:r>
      <w:proofErr w:type="spellEnd"/>
      <w:r>
        <w:rPr>
          <w:sz w:val="28"/>
          <w:szCs w:val="28"/>
        </w:rPr>
        <w:t>, образование – высшее; выдвинутого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 Ростовской области политической партии </w:t>
      </w:r>
      <w:r w:rsidRPr="00AE003A">
        <w:rPr>
          <w:b/>
          <w:sz w:val="28"/>
          <w:szCs w:val="28"/>
        </w:rPr>
        <w:t>"НОВЫЕ ЛЮДИ"</w:t>
      </w:r>
      <w:r>
        <w:rPr>
          <w:sz w:val="28"/>
          <w:szCs w:val="28"/>
        </w:rPr>
        <w:t xml:space="preserve">.  Дата регистрации </w:t>
      </w:r>
      <w:r w:rsidR="00AE003A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E003A">
        <w:rPr>
          <w:sz w:val="28"/>
          <w:szCs w:val="28"/>
        </w:rPr>
        <w:t>16 часов 0</w:t>
      </w:r>
      <w:r w:rsidR="00AE003A">
        <w:rPr>
          <w:sz w:val="28"/>
          <w:szCs w:val="28"/>
        </w:rPr>
        <w:t>3</w:t>
      </w:r>
      <w:r w:rsidR="00AE003A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AE003A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1F7B44" w:rsidRDefault="001E75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1F7B44" w:rsidRDefault="001E755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</w:t>
      </w:r>
      <w:r>
        <w:rPr>
          <w:sz w:val="28"/>
          <w:szCs w:val="28"/>
        </w:rPr>
        <w:t>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1F7B44" w:rsidRDefault="001E755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</w:t>
      </w:r>
      <w:r>
        <w:rPr>
          <w:sz w:val="28"/>
          <w:szCs w:val="28"/>
        </w:rPr>
        <w:t>коммуникационной сети «Интернет».</w:t>
      </w:r>
    </w:p>
    <w:p w:rsidR="001F7B44" w:rsidRDefault="001E755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1F7B44" w:rsidRDefault="001F7B44">
      <w:pPr>
        <w:ind w:firstLine="360"/>
        <w:jc w:val="both"/>
        <w:rPr>
          <w:sz w:val="28"/>
          <w:szCs w:val="28"/>
        </w:rPr>
      </w:pPr>
    </w:p>
    <w:p w:rsidR="001F7B44" w:rsidRDefault="001F7B44">
      <w:pPr>
        <w:pStyle w:val="a3"/>
        <w:ind w:firstLine="720"/>
        <w:rPr>
          <w:sz w:val="16"/>
          <w:szCs w:val="16"/>
        </w:rPr>
      </w:pPr>
    </w:p>
    <w:p w:rsidR="001F7B44" w:rsidRDefault="001F7B44">
      <w:pPr>
        <w:pStyle w:val="a3"/>
        <w:ind w:firstLine="360"/>
        <w:rPr>
          <w:sz w:val="16"/>
          <w:szCs w:val="16"/>
        </w:rPr>
      </w:pPr>
    </w:p>
    <w:p w:rsidR="001F7B44" w:rsidRDefault="001F7B44">
      <w:pPr>
        <w:pStyle w:val="a3"/>
        <w:ind w:firstLine="360"/>
      </w:pPr>
    </w:p>
    <w:p w:rsidR="001F7B44" w:rsidRDefault="001E755B">
      <w:pPr>
        <w:pStyle w:val="3"/>
      </w:pPr>
      <w:r>
        <w:t xml:space="preserve">Председатель комиссии                        </w:t>
      </w:r>
      <w:r>
        <w:t xml:space="preserve">                                И.В. Болдырева</w:t>
      </w:r>
    </w:p>
    <w:p w:rsidR="001F7B44" w:rsidRDefault="001F7B44">
      <w:pPr>
        <w:rPr>
          <w:sz w:val="28"/>
        </w:rPr>
      </w:pPr>
    </w:p>
    <w:p w:rsidR="001F7B44" w:rsidRDefault="001E755B">
      <w:r>
        <w:rPr>
          <w:sz w:val="28"/>
        </w:rPr>
        <w:t>Секретарь комиссии                                                              Т.А. Михайлова</w:t>
      </w:r>
    </w:p>
    <w:p w:rsidR="001F7B44" w:rsidRDefault="001F7B44"/>
    <w:p w:rsidR="001F7B44" w:rsidRDefault="001F7B44"/>
    <w:sectPr w:rsidR="001F7B44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55B" w:rsidRDefault="001E755B">
      <w:r>
        <w:separator/>
      </w:r>
    </w:p>
  </w:endnote>
  <w:endnote w:type="continuationSeparator" w:id="0">
    <w:p w:rsidR="001E755B" w:rsidRDefault="001E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55B" w:rsidRDefault="001E755B">
      <w:r>
        <w:separator/>
      </w:r>
    </w:p>
  </w:footnote>
  <w:footnote w:type="continuationSeparator" w:id="0">
    <w:p w:rsidR="001E755B" w:rsidRDefault="001E7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E755B"/>
    <w:rsid w:val="001F3D97"/>
    <w:rsid w:val="001F4D9D"/>
    <w:rsid w:val="001F7B44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003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  <w:rsid w:val="17D7F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2026-08-07T12:26:00Z</dcterms:created>
  <dcterms:modified xsi:type="dcterms:W3CDTF">2026-08-12T10:39:00Z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A535A2AAC9539EFE0DDA796A248B3519_42</vt:lpwstr>
  </property>
</Properties>
</file>