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2C5" w:rsidRDefault="00FA42C5" w:rsidP="00FA42C5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Список кандидатов по многомандатным </w:t>
      </w:r>
    </w:p>
    <w:p w:rsidR="00FA42C5" w:rsidRDefault="00FA42C5" w:rsidP="00FA42C5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избирательным округам</w:t>
      </w:r>
    </w:p>
    <w:p w:rsidR="00FA42C5" w:rsidRDefault="00FA42C5" w:rsidP="00FA42C5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заверен Территориальной избирательной </w:t>
      </w:r>
    </w:p>
    <w:p w:rsidR="00FA42C5" w:rsidRDefault="00FA42C5" w:rsidP="00FA42C5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комиссией Октябрьского района</w:t>
      </w:r>
    </w:p>
    <w:p w:rsidR="00FA42C5" w:rsidRDefault="00FA42C5" w:rsidP="00FA42C5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«31» июля 2026 года </w:t>
      </w:r>
    </w:p>
    <w:p w:rsidR="00FA42C5" w:rsidRDefault="00FA42C5" w:rsidP="00FA42C5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(постановление № 13-</w:t>
      </w:r>
      <w:r w:rsidR="00F4568C">
        <w:rPr>
          <w:rFonts w:eastAsia="Calibri"/>
          <w:sz w:val="28"/>
          <w:szCs w:val="28"/>
        </w:rPr>
        <w:t>3</w:t>
      </w:r>
      <w:bookmarkStart w:id="0" w:name="_GoBack"/>
      <w:bookmarkEnd w:id="0"/>
      <w:r>
        <w:rPr>
          <w:rFonts w:eastAsia="Calibri"/>
          <w:sz w:val="28"/>
          <w:szCs w:val="28"/>
        </w:rPr>
        <w:t>)</w:t>
      </w:r>
    </w:p>
    <w:p w:rsidR="00FA42C5" w:rsidRDefault="00FA42C5" w:rsidP="00FA42C5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Копия верна:</w:t>
      </w:r>
    </w:p>
    <w:p w:rsidR="00FA42C5" w:rsidRDefault="00FA42C5" w:rsidP="00FA42C5">
      <w:pPr>
        <w:suppressAutoHyphens/>
        <w:jc w:val="both"/>
        <w:rPr>
          <w:sz w:val="24"/>
          <w:szCs w:val="24"/>
        </w:rPr>
      </w:pPr>
      <w:r>
        <w:rPr>
          <w:rFonts w:eastAsia="Calibri"/>
          <w:sz w:val="28"/>
          <w:szCs w:val="28"/>
        </w:rPr>
        <w:t xml:space="preserve">Секретарь комиссии </w:t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  <w:t>Т.А. Михайлова</w:t>
      </w:r>
    </w:p>
    <w:p w:rsidR="00FA42C5" w:rsidRDefault="00FA42C5" w:rsidP="00FA42C5">
      <w:pPr>
        <w:autoSpaceDE/>
        <w:autoSpaceDN/>
        <w:ind w:right="-185"/>
        <w:rPr>
          <w:sz w:val="26"/>
          <w:szCs w:val="24"/>
          <w:lang w:eastAsia="en-US"/>
        </w:rPr>
      </w:pPr>
    </w:p>
    <w:p w:rsidR="00FA42C5" w:rsidRDefault="00FA42C5" w:rsidP="00FA42C5">
      <w:pPr>
        <w:autoSpaceDE/>
        <w:autoSpaceDN/>
        <w:ind w:right="-185"/>
        <w:jc w:val="right"/>
        <w:rPr>
          <w:sz w:val="26"/>
          <w:szCs w:val="24"/>
          <w:lang w:eastAsia="en-US"/>
        </w:rPr>
      </w:pPr>
    </w:p>
    <w:p w:rsidR="00FA42C5" w:rsidRPr="00691290" w:rsidRDefault="00FA42C5" w:rsidP="00FA42C5">
      <w:pPr>
        <w:jc w:val="center"/>
        <w:rPr>
          <w:rFonts w:eastAsia="Arial Unicode MS"/>
          <w:b/>
          <w:bCs/>
          <w:sz w:val="28"/>
          <w:szCs w:val="28"/>
        </w:rPr>
      </w:pPr>
      <w:r w:rsidRPr="00691290">
        <w:rPr>
          <w:rFonts w:eastAsia="Arial Unicode MS"/>
          <w:b/>
          <w:bCs/>
          <w:sz w:val="28"/>
          <w:szCs w:val="28"/>
        </w:rPr>
        <w:t>СПИСОК</w:t>
      </w:r>
    </w:p>
    <w:p w:rsidR="00FA42C5" w:rsidRPr="00691290" w:rsidRDefault="00FA42C5" w:rsidP="00FA42C5">
      <w:pPr>
        <w:autoSpaceDE/>
        <w:autoSpaceDN/>
        <w:ind w:right="-185"/>
        <w:jc w:val="center"/>
        <w:rPr>
          <w:rFonts w:eastAsia="Calibri"/>
          <w:b/>
          <w:sz w:val="28"/>
          <w:szCs w:val="28"/>
          <w:lang w:eastAsia="en-US"/>
        </w:rPr>
      </w:pPr>
      <w:r w:rsidRPr="00691290">
        <w:rPr>
          <w:rFonts w:eastAsia="Arial Unicode MS"/>
          <w:b/>
          <w:bCs/>
          <w:sz w:val="28"/>
          <w:szCs w:val="28"/>
        </w:rPr>
        <w:t>кандидатов в депутаты</w:t>
      </w:r>
    </w:p>
    <w:p w:rsidR="00FA42C5" w:rsidRPr="00691290" w:rsidRDefault="00FA42C5" w:rsidP="00FA42C5">
      <w:pPr>
        <w:autoSpaceDE/>
        <w:autoSpaceDN/>
        <w:jc w:val="center"/>
        <w:rPr>
          <w:rFonts w:eastAsia="Calibri"/>
          <w:b/>
          <w:sz w:val="28"/>
          <w:szCs w:val="28"/>
          <w:lang w:eastAsia="en-US"/>
        </w:rPr>
      </w:pPr>
      <w:r w:rsidRPr="00691290">
        <w:rPr>
          <w:rFonts w:eastAsia="Calibri"/>
          <w:b/>
          <w:sz w:val="28"/>
          <w:szCs w:val="28"/>
          <w:lang w:eastAsia="en-US"/>
        </w:rPr>
        <w:t xml:space="preserve">Собрания депутатов </w:t>
      </w:r>
      <w:proofErr w:type="spellStart"/>
      <w:r>
        <w:rPr>
          <w:rFonts w:eastAsia="Calibri"/>
          <w:b/>
          <w:sz w:val="28"/>
          <w:szCs w:val="28"/>
          <w:lang w:eastAsia="en-US"/>
        </w:rPr>
        <w:t>Бессергеневского</w:t>
      </w:r>
      <w:proofErr w:type="spellEnd"/>
      <w:r w:rsidRPr="00691290">
        <w:rPr>
          <w:rFonts w:eastAsia="Calibri"/>
          <w:b/>
          <w:sz w:val="28"/>
          <w:szCs w:val="28"/>
          <w:lang w:eastAsia="en-US"/>
        </w:rPr>
        <w:t xml:space="preserve"> сельского поселения шестого созыва,</w:t>
      </w:r>
    </w:p>
    <w:p w:rsidR="00FA42C5" w:rsidRPr="00685A0F" w:rsidRDefault="00FA42C5" w:rsidP="00FA42C5">
      <w:pPr>
        <w:widowControl w:val="0"/>
        <w:tabs>
          <w:tab w:val="right" w:pos="14570"/>
        </w:tabs>
        <w:autoSpaceDE/>
        <w:jc w:val="center"/>
        <w:rPr>
          <w:b/>
          <w:i/>
          <w:iCs/>
          <w:sz w:val="28"/>
          <w:szCs w:val="28"/>
        </w:rPr>
      </w:pPr>
      <w:r w:rsidRPr="00685A0F">
        <w:rPr>
          <w:b/>
          <w:bCs/>
          <w:sz w:val="28"/>
          <w:szCs w:val="28"/>
        </w:rPr>
        <w:t xml:space="preserve">выдвинутых </w:t>
      </w:r>
      <w:r w:rsidR="00685A0F" w:rsidRPr="00685A0F">
        <w:rPr>
          <w:b/>
          <w:sz w:val="28"/>
          <w:szCs w:val="28"/>
        </w:rPr>
        <w:t>Региональным отделением в Ростовской области Политической партии</w:t>
      </w:r>
      <w:r w:rsidR="00685A0F" w:rsidRPr="00685A0F">
        <w:rPr>
          <w:b/>
          <w:bCs/>
          <w:sz w:val="28"/>
          <w:szCs w:val="28"/>
        </w:rPr>
        <w:t xml:space="preserve"> «НОВЫЕ ЛЮДИ»</w:t>
      </w:r>
    </w:p>
    <w:p w:rsidR="00FA42C5" w:rsidRPr="00691290" w:rsidRDefault="00FA42C5" w:rsidP="00FA42C5">
      <w:pPr>
        <w:widowControl w:val="0"/>
        <w:tabs>
          <w:tab w:val="right" w:pos="14570"/>
        </w:tabs>
        <w:autoSpaceDE/>
        <w:jc w:val="center"/>
        <w:rPr>
          <w:b/>
          <w:sz w:val="28"/>
          <w:szCs w:val="28"/>
        </w:rPr>
      </w:pPr>
      <w:r w:rsidRPr="00691290">
        <w:rPr>
          <w:b/>
          <w:sz w:val="28"/>
          <w:szCs w:val="28"/>
        </w:rPr>
        <w:t>по многомандатному избирательному округу</w:t>
      </w:r>
    </w:p>
    <w:p w:rsidR="000D3D17" w:rsidRDefault="000D3D17"/>
    <w:p w:rsidR="00685A0F" w:rsidRDefault="00685A0F"/>
    <w:p w:rsidR="00685A0F" w:rsidRDefault="00685A0F"/>
    <w:tbl>
      <w:tblPr>
        <w:tblW w:w="0" w:type="auto"/>
        <w:jc w:val="center"/>
        <w:tblInd w:w="-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5"/>
        <w:gridCol w:w="2410"/>
        <w:gridCol w:w="1411"/>
        <w:gridCol w:w="2042"/>
        <w:gridCol w:w="2337"/>
        <w:gridCol w:w="3692"/>
      </w:tblGrid>
      <w:tr w:rsidR="004F7214" w:rsidRPr="00CF079F" w:rsidTr="004F7214">
        <w:trPr>
          <w:jc w:val="center"/>
        </w:trPr>
        <w:tc>
          <w:tcPr>
            <w:tcW w:w="1325" w:type="dxa"/>
            <w:vAlign w:val="center"/>
          </w:tcPr>
          <w:p w:rsidR="004F7214" w:rsidRPr="00FF155E" w:rsidRDefault="004F7214" w:rsidP="000860A7">
            <w:pPr>
              <w:suppressAutoHyphens/>
              <w:jc w:val="center"/>
            </w:pPr>
            <w:r w:rsidRPr="00FF155E">
              <w:t>№</w:t>
            </w:r>
          </w:p>
          <w:p w:rsidR="004F7214" w:rsidRPr="00FF155E" w:rsidRDefault="004F7214" w:rsidP="000860A7">
            <w:pPr>
              <w:suppressAutoHyphens/>
              <w:jc w:val="center"/>
            </w:pPr>
            <w:proofErr w:type="gramStart"/>
            <w:r w:rsidRPr="00FF155E">
              <w:t>п</w:t>
            </w:r>
            <w:proofErr w:type="gramEnd"/>
            <w:r w:rsidRPr="00FF155E">
              <w:t>/п</w:t>
            </w:r>
          </w:p>
        </w:tc>
        <w:tc>
          <w:tcPr>
            <w:tcW w:w="2410" w:type="dxa"/>
            <w:vAlign w:val="center"/>
          </w:tcPr>
          <w:p w:rsidR="004F7214" w:rsidRPr="00FF155E" w:rsidRDefault="004F7214" w:rsidP="000860A7">
            <w:pPr>
              <w:suppressAutoHyphens/>
              <w:jc w:val="center"/>
            </w:pPr>
            <w:r w:rsidRPr="00FF155E">
              <w:t>Фамилия, имя, отчество кандидата</w:t>
            </w:r>
          </w:p>
        </w:tc>
        <w:tc>
          <w:tcPr>
            <w:tcW w:w="1411" w:type="dxa"/>
            <w:vAlign w:val="center"/>
          </w:tcPr>
          <w:p w:rsidR="004F7214" w:rsidRPr="00FF155E" w:rsidRDefault="004F7214" w:rsidP="000860A7">
            <w:pPr>
              <w:suppressAutoHyphens/>
              <w:jc w:val="center"/>
            </w:pPr>
            <w:r w:rsidRPr="00FF155E">
              <w:t>Дата рождения</w:t>
            </w:r>
          </w:p>
        </w:tc>
        <w:tc>
          <w:tcPr>
            <w:tcW w:w="2042" w:type="dxa"/>
            <w:vAlign w:val="center"/>
          </w:tcPr>
          <w:p w:rsidR="004F7214" w:rsidRPr="00FF155E" w:rsidRDefault="004F7214" w:rsidP="000860A7">
            <w:pPr>
              <w:suppressAutoHyphens/>
              <w:jc w:val="center"/>
            </w:pPr>
            <w:r w:rsidRPr="00FF155E">
              <w:t>Место рождения</w:t>
            </w:r>
          </w:p>
        </w:tc>
        <w:tc>
          <w:tcPr>
            <w:tcW w:w="2337" w:type="dxa"/>
            <w:vAlign w:val="center"/>
          </w:tcPr>
          <w:p w:rsidR="004F7214" w:rsidRPr="00FF155E" w:rsidRDefault="004F7214" w:rsidP="000860A7">
            <w:pPr>
              <w:suppressAutoHyphens/>
              <w:jc w:val="center"/>
            </w:pPr>
            <w:r w:rsidRPr="00FF155E">
              <w:t>Адрес места жительства</w:t>
            </w:r>
          </w:p>
        </w:tc>
        <w:tc>
          <w:tcPr>
            <w:tcW w:w="3692" w:type="dxa"/>
            <w:vAlign w:val="center"/>
          </w:tcPr>
          <w:p w:rsidR="004F7214" w:rsidRPr="00FF155E" w:rsidRDefault="004F7214" w:rsidP="000860A7">
            <w:pPr>
              <w:suppressAutoHyphens/>
              <w:jc w:val="center"/>
            </w:pPr>
            <w:r w:rsidRPr="00FF155E">
              <w:t>Номер и наименование многомандатного избирательного округа, по которому выдвигается кандидат</w:t>
            </w:r>
          </w:p>
        </w:tc>
      </w:tr>
      <w:tr w:rsidR="004F7214" w:rsidRPr="00CF079F" w:rsidTr="004F7214">
        <w:trPr>
          <w:jc w:val="center"/>
        </w:trPr>
        <w:tc>
          <w:tcPr>
            <w:tcW w:w="1325" w:type="dxa"/>
            <w:vAlign w:val="center"/>
          </w:tcPr>
          <w:p w:rsidR="004F7214" w:rsidRPr="00CF079F" w:rsidRDefault="004F7214" w:rsidP="000860A7">
            <w:pPr>
              <w:suppressAutoHyphens/>
              <w:jc w:val="center"/>
              <w:rPr>
                <w:sz w:val="24"/>
                <w:szCs w:val="24"/>
              </w:rPr>
            </w:pPr>
            <w:r w:rsidRPr="00CF079F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vAlign w:val="center"/>
          </w:tcPr>
          <w:p w:rsidR="004F7214" w:rsidRPr="00CF079F" w:rsidRDefault="004F7214" w:rsidP="000860A7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Кононов Виталий Алексеевич</w:t>
            </w:r>
          </w:p>
        </w:tc>
        <w:tc>
          <w:tcPr>
            <w:tcW w:w="1411" w:type="dxa"/>
            <w:vAlign w:val="center"/>
          </w:tcPr>
          <w:p w:rsidR="004F7214" w:rsidRPr="00CF079F" w:rsidRDefault="004F7214" w:rsidP="000860A7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09.03.1995</w:t>
            </w:r>
          </w:p>
        </w:tc>
        <w:tc>
          <w:tcPr>
            <w:tcW w:w="2042" w:type="dxa"/>
            <w:vAlign w:val="center"/>
          </w:tcPr>
          <w:p w:rsidR="004F7214" w:rsidRPr="00CF079F" w:rsidRDefault="004F7214" w:rsidP="000860A7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гор</w:t>
            </w:r>
            <w:proofErr w:type="gramStart"/>
            <w:r>
              <w:rPr>
                <w:sz w:val="24"/>
                <w:szCs w:val="24"/>
              </w:rPr>
              <w:t>.Н</w:t>
            </w:r>
            <w:proofErr w:type="gramEnd"/>
            <w:r>
              <w:rPr>
                <w:sz w:val="24"/>
                <w:szCs w:val="24"/>
              </w:rPr>
              <w:t>овочеркасск</w:t>
            </w:r>
            <w:proofErr w:type="spellEnd"/>
            <w:r>
              <w:rPr>
                <w:sz w:val="24"/>
                <w:szCs w:val="24"/>
              </w:rPr>
              <w:t xml:space="preserve"> Ростовская область</w:t>
            </w:r>
          </w:p>
        </w:tc>
        <w:tc>
          <w:tcPr>
            <w:tcW w:w="2337" w:type="dxa"/>
            <w:vAlign w:val="center"/>
          </w:tcPr>
          <w:p w:rsidR="004F7214" w:rsidRPr="00CF079F" w:rsidRDefault="004F7214" w:rsidP="000860A7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Ростовская область, г. Новочеркасск, улица Красноармейская, д.57, кв.2</w:t>
            </w:r>
          </w:p>
        </w:tc>
        <w:tc>
          <w:tcPr>
            <w:tcW w:w="3692" w:type="dxa"/>
            <w:vAlign w:val="center"/>
          </w:tcPr>
          <w:p w:rsidR="004F7214" w:rsidRPr="00CF079F" w:rsidRDefault="004F7214" w:rsidP="000860A7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Бессергеневский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десятимандатный</w:t>
            </w:r>
            <w:proofErr w:type="spellEnd"/>
            <w:r>
              <w:rPr>
                <w:sz w:val="24"/>
                <w:szCs w:val="24"/>
              </w:rPr>
              <w:t xml:space="preserve"> избирательный округ №1</w:t>
            </w:r>
          </w:p>
        </w:tc>
      </w:tr>
    </w:tbl>
    <w:p w:rsidR="00685A0F" w:rsidRDefault="00685A0F"/>
    <w:sectPr w:rsidR="00685A0F" w:rsidSect="00FA42C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0E9"/>
    <w:rsid w:val="000D3D17"/>
    <w:rsid w:val="004F7214"/>
    <w:rsid w:val="00685A0F"/>
    <w:rsid w:val="00A040E9"/>
    <w:rsid w:val="00F4568C"/>
    <w:rsid w:val="00FA4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2C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2C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2026-07-30T15:43:00Z</dcterms:created>
  <dcterms:modified xsi:type="dcterms:W3CDTF">2026-07-30T15:53:00Z</dcterms:modified>
</cp:coreProperties>
</file>