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985320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="00985320">
        <w:rPr>
          <w:rFonts w:eastAsia="Calibri"/>
          <w:b/>
          <w:sz w:val="28"/>
          <w:szCs w:val="28"/>
          <w:lang w:eastAsia="en-US"/>
        </w:rPr>
        <w:t>Коммунарского</w:t>
      </w:r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2289"/>
        <w:gridCol w:w="1377"/>
        <w:gridCol w:w="1791"/>
        <w:gridCol w:w="2229"/>
        <w:gridCol w:w="2524"/>
      </w:tblGrid>
      <w:tr w:rsidR="00747E41" w:rsidRPr="00CF079F" w:rsidTr="00747E41">
        <w:trPr>
          <w:jc w:val="center"/>
        </w:trPr>
        <w:tc>
          <w:tcPr>
            <w:tcW w:w="3122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№</w:t>
            </w:r>
          </w:p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524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47E41" w:rsidRPr="00CF079F" w:rsidTr="00747E41">
        <w:trPr>
          <w:jc w:val="center"/>
        </w:trPr>
        <w:tc>
          <w:tcPr>
            <w:tcW w:w="3122" w:type="dxa"/>
            <w:vAlign w:val="center"/>
          </w:tcPr>
          <w:p w:rsidR="00747E41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7E41" w:rsidRPr="004B2F75" w:rsidRDefault="00747E41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8C0CA1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377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8C0CA1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февраля  </w:t>
            </w:r>
            <w:r w:rsidRPr="008C0CA1">
              <w:rPr>
                <w:sz w:val="24"/>
                <w:szCs w:val="24"/>
              </w:rPr>
              <w:t>1985</w:t>
            </w:r>
          </w:p>
        </w:tc>
        <w:tc>
          <w:tcPr>
            <w:tcW w:w="1791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8C0CA1">
              <w:rPr>
                <w:sz w:val="24"/>
                <w:szCs w:val="24"/>
              </w:rPr>
              <w:t>гор. Москва</w:t>
            </w:r>
          </w:p>
        </w:tc>
        <w:tc>
          <w:tcPr>
            <w:tcW w:w="2229" w:type="dxa"/>
            <w:vAlign w:val="center"/>
          </w:tcPr>
          <w:p w:rsidR="00747E41" w:rsidRPr="004B2F75" w:rsidRDefault="00747E41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8C0CA1">
              <w:rPr>
                <w:color w:val="000000" w:themeColor="text1"/>
                <w:sz w:val="24"/>
                <w:szCs w:val="24"/>
              </w:rPr>
              <w:t>Ростовская обл., г. Ростов-на-Дону, ул. Уланская,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C0CA1">
              <w:rPr>
                <w:color w:val="000000" w:themeColor="text1"/>
                <w:sz w:val="24"/>
                <w:szCs w:val="24"/>
              </w:rPr>
              <w:t>д. 17, стр. 1, кв.38</w:t>
            </w:r>
          </w:p>
        </w:tc>
        <w:tc>
          <w:tcPr>
            <w:tcW w:w="2524" w:type="dxa"/>
            <w:vAlign w:val="center"/>
          </w:tcPr>
          <w:p w:rsidR="00747E41" w:rsidRPr="00272688" w:rsidRDefault="00747E41" w:rsidP="00F55FCE">
            <w:pPr>
              <w:jc w:val="center"/>
              <w:rPr>
                <w:sz w:val="22"/>
              </w:rPr>
            </w:pPr>
            <w:r w:rsidRPr="008C0CA1">
              <w:rPr>
                <w:sz w:val="24"/>
                <w:szCs w:val="24"/>
              </w:rPr>
              <w:t xml:space="preserve">Коммунарский </w:t>
            </w:r>
            <w:proofErr w:type="spellStart"/>
            <w:r w:rsidRPr="008C0CA1">
              <w:rPr>
                <w:sz w:val="24"/>
                <w:szCs w:val="24"/>
              </w:rPr>
              <w:t>десятимандатный</w:t>
            </w:r>
            <w:proofErr w:type="spellEnd"/>
            <w:r w:rsidRPr="008C0CA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85DEA"/>
    <w:rsid w:val="0035356C"/>
    <w:rsid w:val="00747E41"/>
    <w:rsid w:val="00985320"/>
    <w:rsid w:val="00A0393E"/>
    <w:rsid w:val="00C845FF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2026-08-01T13:23:00Z</dcterms:created>
  <dcterms:modified xsi:type="dcterms:W3CDTF">2026-08-01T13:35:00Z</dcterms:modified>
</cp:coreProperties>
</file>