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1820D1" w:rsidTr="003A6F00">
        <w:trPr>
          <w:trHeight w:val="1883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1820D1" w:rsidRDefault="00632C6F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3A6F00" w:rsidRDefault="00632C6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 w:rsidRPr="00323B50">
              <w:rPr>
                <w:rFonts w:ascii="Times New Roman" w:eastAsia="Times New Roman" w:hAnsi="Times New Roman" w:cs="Times New Roman"/>
                <w:b/>
              </w:rPr>
              <w:t>Мокрологского</w:t>
            </w:r>
            <w:proofErr w:type="spellEnd"/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3A6F00" w:rsidRDefault="003A6F00" w:rsidP="003A6F00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Мокролог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деся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тимандатному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№1</w:t>
            </w:r>
            <w:r w:rsidR="00632C6F" w:rsidRPr="00323B5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632C6F" w:rsidRPr="00323B50">
              <w:rPr>
                <w:rFonts w:ascii="Times New Roman" w:eastAsia="Times New Roman" w:hAnsi="Times New Roman" w:cs="Times New Roman"/>
              </w:rPr>
              <w:t xml:space="preserve"> </w:t>
            </w:r>
            <w:r w:rsidR="00632C6F" w:rsidRPr="00323B50">
              <w:br/>
            </w:r>
          </w:p>
          <w:p w:rsidR="001820D1" w:rsidRDefault="003A6F00" w:rsidP="003A6F00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  <w:p w:rsidR="00E8738D" w:rsidRDefault="00E8738D" w:rsidP="003A6F00">
            <w:pPr>
              <w:spacing w:before="1" w:after="1" w:line="240" w:lineRule="auto"/>
              <w:jc w:val="center"/>
            </w:pP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1820D1" w:rsidRDefault="003754E1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323B50" w:rsidTr="00323B50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1820D1" w:rsidRPr="003A6F00" w:rsidRDefault="003A6F00" w:rsidP="003A6F00">
            <w:pPr>
              <w:spacing w:before="1" w:after="1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323B50" w:rsidTr="003A6F00">
        <w:trPr>
          <w:trHeight w:val="1518"/>
          <w:jc w:val="center"/>
        </w:trPr>
        <w:tc>
          <w:tcPr>
            <w:tcW w:w="11339" w:type="dxa"/>
            <w:gridSpan w:val="2"/>
          </w:tcPr>
          <w:p w:rsidR="003A6F00" w:rsidRPr="003A6F00" w:rsidRDefault="003A6F00" w:rsidP="003A6F00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ти  пустых квадратах справа от фамилий, зарегистрированных кандидатов, в пользу которых сделан выбор.</w:t>
            </w:r>
          </w:p>
          <w:p w:rsidR="003A6F00" w:rsidRPr="003A6F00" w:rsidRDefault="003A6F00" w:rsidP="003A6F00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ть квадратов, считается недействительным.</w:t>
            </w:r>
            <w:proofErr w:type="gramEnd"/>
          </w:p>
          <w:p w:rsidR="001820D1" w:rsidRDefault="003A6F00" w:rsidP="003A6F00">
            <w:pPr>
              <w:spacing w:before="1" w:after="1" w:line="240" w:lineRule="auto"/>
              <w:ind w:firstLine="369"/>
              <w:jc w:val="both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3A6F00" w:rsidTr="003A6F00">
        <w:trPr>
          <w:trHeight w:val="409"/>
          <w:jc w:val="center"/>
        </w:trPr>
        <w:tc>
          <w:tcPr>
            <w:tcW w:w="11339" w:type="dxa"/>
            <w:gridSpan w:val="2"/>
          </w:tcPr>
          <w:p w:rsidR="003A6F00" w:rsidRPr="00507613" w:rsidRDefault="003A6F00" w:rsidP="003A6F00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3A6F00" w:rsidRPr="003A6F00" w:rsidRDefault="003A6F00" w:rsidP="003A6F00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1820D1" w:rsidRDefault="001820D1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1820D1" w:rsidTr="00323B50">
        <w:trPr>
          <w:trHeight w:val="737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«Народный Фронт. Всё для Победы», грузчик; выдвинут: Политическая партия ЛДПР – Либеральн</w:t>
            </w:r>
            <w:r w:rsidR="003A6F00">
              <w:rPr>
                <w:rFonts w:ascii="Times New Roman" w:eastAsia="Times New Roman" w:hAnsi="Times New Roman" w:cs="Times New Roman"/>
                <w:sz w:val="24"/>
                <w:szCs w:val="24"/>
              </w:rPr>
              <w:t>о-демократическая партия России; член Политической партии ЛДПР – Либерально-демократическая партия России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 w:rsidTr="00323B50">
        <w:trPr>
          <w:trHeight w:val="737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БУРЛУЦКАЯ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Олеся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1991 года рождения; место жительства — Ростовская область, Октябрьский район, рабочий поселок Каменоломни; домохозяйка, </w:t>
            </w:r>
            <w:r w:rsidR="003A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3A6F0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3A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 w:rsidTr="00323B50">
        <w:trPr>
          <w:trHeight w:val="737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КАРГИНА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Евдокия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8172C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1941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Новозарянский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КАЦИЛОВА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Ирина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1970 года рождения; место жительства — Ростовская область, Октябрьский район, хутор Маркин; МБОУ СОШ №6, директор;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КОРОБОВ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1222E1" w:rsidP="003A6F00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1982 года рождения; место жительства — Ростовская область, город Шахты; ООО "Дядя Ваня"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Трейдинг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Люберцы, территориальный менеджер; </w:t>
            </w:r>
            <w:r w:rsidR="00632C6F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выдвинут:</w:t>
            </w:r>
            <w:proofErr w:type="gramEnd"/>
            <w:r w:rsidR="00632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КПРФ - политическая партия КОММУНИСТИЧЕСКАЯ ПАРТИЯ РОССИЙСКОЙ ФЕДЕРАЦИИ</w:t>
            </w:r>
            <w:r w:rsidR="00632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КРУЖИЛИН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Виталий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1408B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Новозарянский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КФХ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Кружилин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Петрович, индивидуальный предприниматель, Глава КФХ; выдвинут: Всероссийская поли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тическая партия "ЕДИНАЯ РОССИЯ"; член Партии  "ЕДИНАЯ РОССИЯ"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ЛАВРУХИН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1985 года рождения; место жительства — Ростовская область, Октябрьский район, хутор Маркин; ООО "НПК НИКА" г. Шахты, слесарь-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КПРФ - политическая партия КОММУНИСТИЧЕСКАЯ ПАРТИЯ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МИЩЕНКО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Руслан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1990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Новозарянский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Войсковое казачье общество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войско Донское", дружинник казачьей дружины Октябрьского района;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НАРИНЯН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20D1" w:rsidRDefault="00632C6F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9D382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2003 года рождения; место жительства — Ростовская область, Октябрьский район, хутор Маркин;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НИТУТА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Анатолий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9D382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1995 года рождения; место жительства — Ростовская область, Октябрьский район, хутор Николаевка; "ИП Глава КФХ Сорокин Владимир Борисович", сварщик;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РУБЦОВА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1963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Новозарянский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АО "Почта России" ОПС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Новозарянский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главный специалист;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СОРОКИН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1969 года рождения; место жительства — Ростовская область, Октябрьский район, поселок Мокрый Лог; ИП глава КФХ Сорокин Владимир Борисович, глава КФХ;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СТРИКИЧЕНКО Ирина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1820D1" w:rsidRDefault="00632C6F" w:rsidP="00E8738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1982 года рождения; место жительства — Ростовская область, Октябрьский район, хутор Костиков; МУ «Центр социального обслуживания граждан пожилого возраста и инвалидов» Октябрьского района, социальный работник отделения №2;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  <w:tr w:rsidR="001820D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СУХАРЕВА </w:t>
            </w:r>
          </w:p>
          <w:p w:rsidR="00E8738D" w:rsidRDefault="00632C6F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Ирина </w:t>
            </w:r>
          </w:p>
          <w:p w:rsidR="001820D1" w:rsidRDefault="00632C6F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1820D1" w:rsidRDefault="00632C6F" w:rsidP="003A6F0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 года рождения; место жительства — Ростовская область, Октябрьский район, поселок Мокрый Лог;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Новозарянский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директор СДК п. Мокрый Лог; </w:t>
            </w:r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Мокрологского</w:t>
            </w:r>
            <w:proofErr w:type="spellEnd"/>
            <w:r w:rsidR="0014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1820D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820D1" w:rsidRDefault="001820D1"/>
              </w:tc>
            </w:tr>
          </w:tbl>
          <w:p w:rsidR="001820D1" w:rsidRDefault="001820D1"/>
        </w:tc>
      </w:tr>
    </w:tbl>
    <w:p w:rsidR="00632C6F" w:rsidRDefault="00632C6F"/>
    <w:sectPr w:rsidR="00632C6F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D1"/>
    <w:rsid w:val="001222E1"/>
    <w:rsid w:val="001408B3"/>
    <w:rsid w:val="001820D1"/>
    <w:rsid w:val="00323B50"/>
    <w:rsid w:val="003754E1"/>
    <w:rsid w:val="003A6F00"/>
    <w:rsid w:val="00632C6F"/>
    <w:rsid w:val="008172CB"/>
    <w:rsid w:val="009D382C"/>
    <w:rsid w:val="00E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3A6F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3A6F00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3A6F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3A6F00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8</cp:revision>
  <cp:lastPrinted>2026-09-02T05:30:00Z</cp:lastPrinted>
  <dcterms:created xsi:type="dcterms:W3CDTF">2026-08-22T09:37:00Z</dcterms:created>
  <dcterms:modified xsi:type="dcterms:W3CDTF">2026-09-02T05:30:00Z</dcterms:modified>
</cp:coreProperties>
</file>