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8C" w:rsidRDefault="009B518C" w:rsidP="009B518C">
      <w:pPr>
        <w:pStyle w:val="2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18C" w:rsidRPr="003E2081" w:rsidRDefault="009B518C" w:rsidP="009B518C">
      <w:pPr>
        <w:jc w:val="center"/>
      </w:pPr>
    </w:p>
    <w:p w:rsidR="009B518C" w:rsidRPr="001D52A1" w:rsidRDefault="009B518C" w:rsidP="009B518C">
      <w:pPr>
        <w:shd w:val="clear" w:color="auto" w:fill="FFFFFF"/>
        <w:ind w:firstLine="698"/>
        <w:jc w:val="center"/>
        <w:rPr>
          <w:sz w:val="28"/>
          <w:szCs w:val="28"/>
        </w:rPr>
      </w:pPr>
    </w:p>
    <w:p w:rsidR="009B518C" w:rsidRPr="003E2081" w:rsidRDefault="009B518C" w:rsidP="009B518C">
      <w:pPr>
        <w:jc w:val="center"/>
        <w:outlineLvl w:val="0"/>
        <w:rPr>
          <w:b/>
          <w:sz w:val="36"/>
          <w:szCs w:val="36"/>
        </w:rPr>
      </w:pPr>
      <w:r w:rsidRPr="003E2081">
        <w:rPr>
          <w:b/>
          <w:sz w:val="36"/>
          <w:szCs w:val="36"/>
        </w:rPr>
        <w:t>Территориальная избирательная комиссия</w:t>
      </w:r>
    </w:p>
    <w:p w:rsidR="009B518C" w:rsidRPr="003E2081" w:rsidRDefault="009B518C" w:rsidP="009B518C">
      <w:pPr>
        <w:jc w:val="center"/>
        <w:rPr>
          <w:b/>
          <w:sz w:val="36"/>
          <w:szCs w:val="36"/>
          <w:u w:val="single"/>
        </w:rPr>
      </w:pPr>
      <w:r w:rsidRPr="003E2081">
        <w:rPr>
          <w:b/>
          <w:sz w:val="36"/>
          <w:szCs w:val="36"/>
          <w:u w:val="single"/>
        </w:rPr>
        <w:t>Октябрьского района Ростовской области</w:t>
      </w: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outlineLvl w:val="0"/>
        <w:rPr>
          <w:b/>
          <w:sz w:val="28"/>
          <w:szCs w:val="28"/>
        </w:rPr>
      </w:pPr>
      <w:r w:rsidRPr="001D52A1">
        <w:rPr>
          <w:b/>
          <w:sz w:val="28"/>
          <w:szCs w:val="28"/>
        </w:rPr>
        <w:t>ОБЗОРНО – АНАЛИТИЧЕСКАЯ</w:t>
      </w:r>
    </w:p>
    <w:p w:rsidR="009B518C" w:rsidRPr="001D52A1" w:rsidRDefault="009B518C" w:rsidP="009B518C">
      <w:pPr>
        <w:jc w:val="center"/>
        <w:outlineLvl w:val="0"/>
        <w:rPr>
          <w:b/>
          <w:sz w:val="28"/>
          <w:szCs w:val="28"/>
        </w:rPr>
      </w:pPr>
      <w:r w:rsidRPr="001D52A1">
        <w:rPr>
          <w:b/>
          <w:sz w:val="28"/>
          <w:szCs w:val="28"/>
        </w:rPr>
        <w:t>СПРАВКА</w:t>
      </w:r>
    </w:p>
    <w:p w:rsidR="009B518C" w:rsidRDefault="009B518C" w:rsidP="009B518C">
      <w:pPr>
        <w:jc w:val="center"/>
        <w:rPr>
          <w:b/>
          <w:sz w:val="28"/>
          <w:szCs w:val="28"/>
        </w:rPr>
      </w:pPr>
      <w:r w:rsidRPr="001D52A1">
        <w:rPr>
          <w:b/>
          <w:sz w:val="28"/>
          <w:szCs w:val="28"/>
        </w:rPr>
        <w:t>о ходе п</w:t>
      </w:r>
      <w:r>
        <w:rPr>
          <w:b/>
          <w:sz w:val="28"/>
          <w:szCs w:val="28"/>
        </w:rPr>
        <w:t>одготовки и проведения выборов депутатов</w:t>
      </w:r>
    </w:p>
    <w:p w:rsidR="009B518C" w:rsidRDefault="009B518C" w:rsidP="009B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Государственной Думы Федерального Собрания Российской Федерации</w:t>
      </w:r>
    </w:p>
    <w:p w:rsidR="009B518C" w:rsidRPr="001D52A1" w:rsidRDefault="00781BEB" w:rsidP="009B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18</w:t>
      </w:r>
      <w:r w:rsidR="009B51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2016</w:t>
      </w:r>
      <w:r w:rsidR="009B518C" w:rsidRPr="001D52A1">
        <w:rPr>
          <w:b/>
          <w:sz w:val="28"/>
          <w:szCs w:val="28"/>
        </w:rPr>
        <w:t xml:space="preserve"> года</w:t>
      </w: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81BEB">
        <w:rPr>
          <w:b/>
          <w:sz w:val="28"/>
          <w:szCs w:val="28"/>
        </w:rPr>
        <w:t xml:space="preserve">Шахтинском одномандатном избирательном округе №154 </w:t>
      </w:r>
    </w:p>
    <w:p w:rsidR="009B518C" w:rsidRPr="001D52A1" w:rsidRDefault="009B518C" w:rsidP="009B518C">
      <w:pPr>
        <w:jc w:val="center"/>
        <w:outlineLvl w:val="0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outlineLvl w:val="0"/>
        <w:rPr>
          <w:b/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Default="009B518C" w:rsidP="009B518C">
      <w:pPr>
        <w:jc w:val="center"/>
        <w:rPr>
          <w:sz w:val="28"/>
          <w:szCs w:val="28"/>
        </w:rPr>
      </w:pPr>
    </w:p>
    <w:p w:rsidR="009E57F8" w:rsidRDefault="009E57F8" w:rsidP="009B518C">
      <w:pPr>
        <w:jc w:val="center"/>
        <w:rPr>
          <w:sz w:val="28"/>
          <w:szCs w:val="28"/>
        </w:rPr>
      </w:pPr>
    </w:p>
    <w:p w:rsidR="009E57F8" w:rsidRDefault="009E57F8" w:rsidP="009B518C">
      <w:pPr>
        <w:jc w:val="center"/>
        <w:rPr>
          <w:sz w:val="28"/>
          <w:szCs w:val="28"/>
        </w:rPr>
      </w:pPr>
    </w:p>
    <w:p w:rsidR="009E57F8" w:rsidRPr="001D52A1" w:rsidRDefault="009E57F8" w:rsidP="009B518C">
      <w:pPr>
        <w:jc w:val="center"/>
        <w:rPr>
          <w:sz w:val="28"/>
          <w:szCs w:val="28"/>
        </w:rPr>
      </w:pPr>
    </w:p>
    <w:p w:rsidR="009B518C" w:rsidRPr="001D52A1" w:rsidRDefault="009B518C" w:rsidP="009B518C">
      <w:pPr>
        <w:jc w:val="center"/>
        <w:rPr>
          <w:sz w:val="28"/>
          <w:szCs w:val="28"/>
        </w:rPr>
      </w:pPr>
    </w:p>
    <w:p w:rsidR="009B518C" w:rsidRDefault="009B518C" w:rsidP="009B518C">
      <w:pPr>
        <w:jc w:val="center"/>
        <w:outlineLvl w:val="0"/>
        <w:rPr>
          <w:b/>
          <w:sz w:val="28"/>
          <w:szCs w:val="28"/>
        </w:rPr>
      </w:pPr>
      <w:r w:rsidRPr="001D52A1">
        <w:rPr>
          <w:b/>
          <w:sz w:val="28"/>
          <w:szCs w:val="28"/>
        </w:rPr>
        <w:t>Р.п. Каменоломни</w:t>
      </w:r>
    </w:p>
    <w:p w:rsidR="009B518C" w:rsidRDefault="00781BEB" w:rsidP="009B51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9B518C">
        <w:rPr>
          <w:b/>
          <w:sz w:val="28"/>
          <w:szCs w:val="28"/>
        </w:rPr>
        <w:t xml:space="preserve"> год</w:t>
      </w:r>
    </w:p>
    <w:p w:rsidR="009E57F8" w:rsidRDefault="009E57F8" w:rsidP="009B518C">
      <w:pPr>
        <w:jc w:val="center"/>
        <w:outlineLvl w:val="0"/>
        <w:rPr>
          <w:b/>
          <w:sz w:val="28"/>
          <w:szCs w:val="28"/>
        </w:rPr>
      </w:pPr>
    </w:p>
    <w:p w:rsidR="009E57F8" w:rsidRPr="001D52A1" w:rsidRDefault="009E57F8" w:rsidP="009B518C">
      <w:pPr>
        <w:jc w:val="center"/>
        <w:outlineLvl w:val="0"/>
        <w:rPr>
          <w:b/>
          <w:sz w:val="28"/>
          <w:szCs w:val="28"/>
        </w:rPr>
      </w:pPr>
    </w:p>
    <w:p w:rsidR="009B518C" w:rsidRDefault="009B518C" w:rsidP="009B518C">
      <w:pPr>
        <w:jc w:val="center"/>
        <w:outlineLvl w:val="0"/>
        <w:rPr>
          <w:b/>
          <w:sz w:val="28"/>
          <w:szCs w:val="28"/>
        </w:rPr>
      </w:pPr>
    </w:p>
    <w:p w:rsidR="009B518C" w:rsidRDefault="009B518C" w:rsidP="009B518C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9B518C" w:rsidRDefault="009B518C" w:rsidP="009B518C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9B518C" w:rsidRDefault="00414E4B" w:rsidP="009B518C">
      <w:pPr>
        <w:rPr>
          <w:sz w:val="28"/>
          <w:szCs w:val="28"/>
        </w:rPr>
      </w:pPr>
      <w:r>
        <w:rPr>
          <w:sz w:val="28"/>
          <w:szCs w:val="28"/>
        </w:rPr>
        <w:t>Шахтинский</w:t>
      </w:r>
      <w:r w:rsidR="009B518C">
        <w:rPr>
          <w:sz w:val="28"/>
          <w:szCs w:val="28"/>
        </w:rPr>
        <w:t xml:space="preserve"> одно</w:t>
      </w:r>
      <w:r>
        <w:rPr>
          <w:sz w:val="28"/>
          <w:szCs w:val="28"/>
        </w:rPr>
        <w:t>мандатный избирательный округ №154</w:t>
      </w:r>
    </w:p>
    <w:p w:rsidR="009B518C" w:rsidRPr="00FE6C6C" w:rsidRDefault="009B518C" w:rsidP="009B518C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E6C6C">
        <w:rPr>
          <w:rFonts w:ascii="Times New Roman" w:hAnsi="Times New Roman" w:cs="Times New Roman"/>
          <w:b/>
          <w:sz w:val="28"/>
          <w:szCs w:val="28"/>
        </w:rPr>
        <w:t>Характеристика округа.</w:t>
      </w:r>
    </w:p>
    <w:p w:rsidR="00BB6639" w:rsidRDefault="00414E4B" w:rsidP="009B51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Шахтинский</w:t>
      </w:r>
      <w:r w:rsidR="009B518C" w:rsidRPr="00B37BBB">
        <w:rPr>
          <w:sz w:val="28"/>
          <w:szCs w:val="28"/>
        </w:rPr>
        <w:t xml:space="preserve"> одно</w:t>
      </w:r>
      <w:r>
        <w:rPr>
          <w:sz w:val="28"/>
          <w:szCs w:val="28"/>
        </w:rPr>
        <w:t>мандатный избирательный округ №154</w:t>
      </w:r>
      <w:r w:rsidR="009B518C">
        <w:rPr>
          <w:sz w:val="28"/>
          <w:szCs w:val="28"/>
        </w:rPr>
        <w:t xml:space="preserve"> расположен  в це</w:t>
      </w:r>
      <w:r w:rsidR="009B518C">
        <w:rPr>
          <w:sz w:val="28"/>
          <w:szCs w:val="28"/>
        </w:rPr>
        <w:t>н</w:t>
      </w:r>
      <w:r w:rsidR="009B518C">
        <w:rPr>
          <w:sz w:val="28"/>
          <w:szCs w:val="28"/>
        </w:rPr>
        <w:t xml:space="preserve">тре Ростовской области. В его состав </w:t>
      </w:r>
      <w:r>
        <w:rPr>
          <w:sz w:val="28"/>
          <w:szCs w:val="28"/>
        </w:rPr>
        <w:t xml:space="preserve">в соответствии с </w:t>
      </w:r>
      <w:r w:rsidR="008A4202">
        <w:rPr>
          <w:sz w:val="28"/>
          <w:szCs w:val="28"/>
        </w:rPr>
        <w:t>Федеральным з</w:t>
      </w:r>
      <w:r w:rsidR="008A4202">
        <w:rPr>
          <w:sz w:val="28"/>
          <w:szCs w:val="28"/>
        </w:rPr>
        <w:t>а</w:t>
      </w:r>
      <w:r w:rsidR="008A4202">
        <w:rPr>
          <w:sz w:val="28"/>
          <w:szCs w:val="28"/>
        </w:rPr>
        <w:t>коном от 3 ноября 2015 года №300-ФЗ</w:t>
      </w:r>
      <w:r w:rsidR="009B518C">
        <w:rPr>
          <w:sz w:val="28"/>
          <w:szCs w:val="28"/>
        </w:rPr>
        <w:t xml:space="preserve"> «Об утверждении схемы одномандатных избир</w:t>
      </w:r>
      <w:r w:rsidR="009B518C">
        <w:rPr>
          <w:sz w:val="28"/>
          <w:szCs w:val="28"/>
        </w:rPr>
        <w:t>а</w:t>
      </w:r>
      <w:r w:rsidR="009B518C">
        <w:rPr>
          <w:sz w:val="28"/>
          <w:szCs w:val="28"/>
        </w:rPr>
        <w:t>тельных округов</w:t>
      </w:r>
      <w:r w:rsidR="008A4202">
        <w:rPr>
          <w:sz w:val="28"/>
          <w:szCs w:val="28"/>
        </w:rPr>
        <w:t xml:space="preserve"> для проведения выборов депутатов Государственной Думы Федерального Собрания Российской Федерации» входят</w:t>
      </w:r>
      <w:r w:rsidR="009B518C">
        <w:rPr>
          <w:sz w:val="28"/>
          <w:szCs w:val="28"/>
        </w:rPr>
        <w:t xml:space="preserve"> </w:t>
      </w:r>
      <w:r w:rsidR="008A4202">
        <w:rPr>
          <w:sz w:val="28"/>
          <w:szCs w:val="28"/>
        </w:rPr>
        <w:t>города Гуково, Звер</w:t>
      </w:r>
      <w:r w:rsidR="008A4202">
        <w:rPr>
          <w:sz w:val="28"/>
          <w:szCs w:val="28"/>
        </w:rPr>
        <w:t>е</w:t>
      </w:r>
      <w:r w:rsidR="008A4202">
        <w:rPr>
          <w:sz w:val="28"/>
          <w:szCs w:val="28"/>
        </w:rPr>
        <w:t xml:space="preserve">во, Новошахтинск и Шахты, а также Красносулинский, </w:t>
      </w:r>
      <w:r w:rsidR="009B518C">
        <w:rPr>
          <w:sz w:val="28"/>
          <w:szCs w:val="28"/>
        </w:rPr>
        <w:t>О</w:t>
      </w:r>
      <w:r w:rsidR="009B518C">
        <w:rPr>
          <w:sz w:val="28"/>
          <w:szCs w:val="28"/>
        </w:rPr>
        <w:t>к</w:t>
      </w:r>
      <w:r w:rsidR="009B518C">
        <w:rPr>
          <w:sz w:val="28"/>
          <w:szCs w:val="28"/>
        </w:rPr>
        <w:t xml:space="preserve">тябрьский район </w:t>
      </w:r>
      <w:r w:rsidR="008A4202">
        <w:rPr>
          <w:sz w:val="28"/>
          <w:szCs w:val="28"/>
        </w:rPr>
        <w:t>и Родионово-Несветайский районы Ростовской области. Число избирателей зар</w:t>
      </w:r>
      <w:r w:rsidR="008A4202">
        <w:rPr>
          <w:sz w:val="28"/>
          <w:szCs w:val="28"/>
        </w:rPr>
        <w:t>е</w:t>
      </w:r>
      <w:r w:rsidR="008A4202">
        <w:rPr>
          <w:sz w:val="28"/>
          <w:szCs w:val="28"/>
        </w:rPr>
        <w:t>гистрированных в округе составляет 456 501 человек. Кроме того  к округу пр</w:t>
      </w:r>
      <w:r w:rsidR="008A4202">
        <w:rPr>
          <w:sz w:val="28"/>
          <w:szCs w:val="28"/>
        </w:rPr>
        <w:t>и</w:t>
      </w:r>
      <w:r w:rsidR="008A4202">
        <w:rPr>
          <w:sz w:val="28"/>
          <w:szCs w:val="28"/>
        </w:rPr>
        <w:t>писаны 40 000 избирателей проживающих в Изра</w:t>
      </w:r>
      <w:r w:rsidR="008A4202">
        <w:rPr>
          <w:sz w:val="28"/>
          <w:szCs w:val="28"/>
        </w:rPr>
        <w:t>и</w:t>
      </w:r>
      <w:r w:rsidR="008A4202">
        <w:rPr>
          <w:sz w:val="28"/>
          <w:szCs w:val="28"/>
        </w:rPr>
        <w:t xml:space="preserve">ле (территория </w:t>
      </w:r>
      <w:r w:rsidR="00BB6639">
        <w:rPr>
          <w:sz w:val="28"/>
          <w:szCs w:val="28"/>
        </w:rPr>
        <w:t>«</w:t>
      </w:r>
      <w:r w:rsidR="008A4202">
        <w:rPr>
          <w:sz w:val="28"/>
          <w:szCs w:val="28"/>
        </w:rPr>
        <w:t>Тель-Авив-1</w:t>
      </w:r>
      <w:r w:rsidR="00BB6639">
        <w:rPr>
          <w:sz w:val="28"/>
          <w:szCs w:val="28"/>
        </w:rPr>
        <w:t>»).</w:t>
      </w:r>
    </w:p>
    <w:p w:rsidR="001E06F4" w:rsidRDefault="00BB6639" w:rsidP="009B51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Центральной избирательной комиссии</w:t>
      </w:r>
      <w:r w:rsidR="001E06F4">
        <w:rPr>
          <w:sz w:val="28"/>
          <w:szCs w:val="28"/>
        </w:rPr>
        <w:t xml:space="preserve"> от 27 апреля 2016 года №5/36-7 «О возложении полномочий окружных избирательных коми</w:t>
      </w:r>
      <w:r w:rsidR="001E06F4">
        <w:rPr>
          <w:sz w:val="28"/>
          <w:szCs w:val="28"/>
        </w:rPr>
        <w:t>с</w:t>
      </w:r>
      <w:r w:rsidR="001E06F4">
        <w:rPr>
          <w:sz w:val="28"/>
          <w:szCs w:val="28"/>
        </w:rPr>
        <w:t xml:space="preserve">сий </w:t>
      </w:r>
      <w:r w:rsidR="009B518C">
        <w:rPr>
          <w:sz w:val="28"/>
          <w:szCs w:val="28"/>
        </w:rPr>
        <w:t xml:space="preserve"> </w:t>
      </w:r>
      <w:r w:rsidR="001E06F4">
        <w:rPr>
          <w:sz w:val="28"/>
          <w:szCs w:val="28"/>
        </w:rPr>
        <w:t>по выборам депутатов Государственной Думы Федерального Собрания Росси</w:t>
      </w:r>
      <w:r w:rsidR="001E06F4">
        <w:rPr>
          <w:sz w:val="28"/>
          <w:szCs w:val="28"/>
        </w:rPr>
        <w:t>й</w:t>
      </w:r>
      <w:r w:rsidR="001E06F4">
        <w:rPr>
          <w:sz w:val="28"/>
          <w:szCs w:val="28"/>
        </w:rPr>
        <w:t>ской Федерации на избирательные комиссии субъектов Российской Федерации, территориальные избирательные комиссии» по округу Ростовская область – Шахтинский одномандатный избирательный округ №154 по</w:t>
      </w:r>
      <w:r w:rsidR="001E06F4">
        <w:rPr>
          <w:sz w:val="28"/>
          <w:szCs w:val="28"/>
        </w:rPr>
        <w:t>л</w:t>
      </w:r>
      <w:r w:rsidR="001E06F4">
        <w:rPr>
          <w:sz w:val="28"/>
          <w:szCs w:val="28"/>
        </w:rPr>
        <w:t>номочия окружной избирательной комиссии были возложены на территор</w:t>
      </w:r>
      <w:r w:rsidR="001E06F4">
        <w:rPr>
          <w:sz w:val="28"/>
          <w:szCs w:val="28"/>
        </w:rPr>
        <w:t>и</w:t>
      </w:r>
      <w:r w:rsidR="001E06F4">
        <w:rPr>
          <w:sz w:val="28"/>
          <w:szCs w:val="28"/>
        </w:rPr>
        <w:t xml:space="preserve">альную избирательную комиссию Октябрьского района Ростовской области. </w:t>
      </w:r>
    </w:p>
    <w:p w:rsidR="009B518C" w:rsidRDefault="001E06F4" w:rsidP="009B51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18C" w:rsidRPr="00FE6C6C" w:rsidRDefault="009B518C" w:rsidP="009B518C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E6C6C">
        <w:rPr>
          <w:rFonts w:ascii="Times New Roman" w:hAnsi="Times New Roman" w:cs="Times New Roman"/>
          <w:b/>
          <w:sz w:val="28"/>
          <w:szCs w:val="28"/>
        </w:rPr>
        <w:t>Окружная комиссия.</w:t>
      </w:r>
    </w:p>
    <w:p w:rsidR="009B518C" w:rsidRPr="00EB3573" w:rsidRDefault="001E06F4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</w:t>
      </w:r>
      <w:r w:rsidR="00661E5E">
        <w:rPr>
          <w:sz w:val="28"/>
          <w:szCs w:val="28"/>
        </w:rPr>
        <w:t xml:space="preserve"> избирательная комиссия</w:t>
      </w:r>
      <w:r w:rsidR="009B518C">
        <w:rPr>
          <w:sz w:val="28"/>
          <w:szCs w:val="28"/>
        </w:rPr>
        <w:t xml:space="preserve"> Октябрьского района Росто</w:t>
      </w:r>
      <w:r w:rsidR="009B518C">
        <w:rPr>
          <w:sz w:val="28"/>
          <w:szCs w:val="28"/>
        </w:rPr>
        <w:t>в</w:t>
      </w:r>
      <w:r w:rsidR="009B518C">
        <w:rPr>
          <w:sz w:val="28"/>
          <w:szCs w:val="28"/>
        </w:rPr>
        <w:t>ской области</w:t>
      </w:r>
      <w:r w:rsidR="00AA3EFC">
        <w:rPr>
          <w:sz w:val="28"/>
          <w:szCs w:val="28"/>
        </w:rPr>
        <w:t xml:space="preserve"> (на которую</w:t>
      </w:r>
      <w:r w:rsidR="000E1EDF">
        <w:rPr>
          <w:sz w:val="28"/>
          <w:szCs w:val="28"/>
        </w:rPr>
        <w:t>,</w:t>
      </w:r>
      <w:r w:rsidR="00AA3EFC">
        <w:rPr>
          <w:sz w:val="28"/>
          <w:szCs w:val="28"/>
        </w:rPr>
        <w:t xml:space="preserve"> как было указано выше</w:t>
      </w:r>
      <w:r w:rsidR="000E1EDF">
        <w:rPr>
          <w:sz w:val="28"/>
          <w:szCs w:val="28"/>
        </w:rPr>
        <w:t>,</w:t>
      </w:r>
      <w:r w:rsidR="00AA3EFC">
        <w:rPr>
          <w:sz w:val="28"/>
          <w:szCs w:val="28"/>
        </w:rPr>
        <w:t xml:space="preserve"> возложены полномочия о</w:t>
      </w:r>
      <w:r w:rsidR="00AA3EFC">
        <w:rPr>
          <w:sz w:val="28"/>
          <w:szCs w:val="28"/>
        </w:rPr>
        <w:t>к</w:t>
      </w:r>
      <w:r w:rsidR="00AA3EFC">
        <w:rPr>
          <w:sz w:val="28"/>
          <w:szCs w:val="28"/>
        </w:rPr>
        <w:t>ружной комиссии)</w:t>
      </w:r>
      <w:r w:rsidR="009B518C">
        <w:rPr>
          <w:sz w:val="28"/>
          <w:szCs w:val="28"/>
        </w:rPr>
        <w:t xml:space="preserve">, </w:t>
      </w:r>
      <w:r w:rsidR="00661E5E">
        <w:rPr>
          <w:sz w:val="28"/>
          <w:szCs w:val="28"/>
        </w:rPr>
        <w:t>была сформирована  в декабре 2015</w:t>
      </w:r>
      <w:r w:rsidR="009B518C" w:rsidRPr="00EB3573">
        <w:rPr>
          <w:sz w:val="28"/>
          <w:szCs w:val="28"/>
        </w:rPr>
        <w:t xml:space="preserve"> года</w:t>
      </w:r>
      <w:r w:rsidR="00661E5E">
        <w:rPr>
          <w:sz w:val="28"/>
          <w:szCs w:val="28"/>
        </w:rPr>
        <w:t xml:space="preserve"> из </w:t>
      </w:r>
      <w:r w:rsidR="009B518C" w:rsidRPr="00EB3573">
        <w:rPr>
          <w:sz w:val="28"/>
          <w:szCs w:val="28"/>
        </w:rPr>
        <w:t>11 членов к</w:t>
      </w:r>
      <w:r w:rsidR="009B518C" w:rsidRPr="00EB3573">
        <w:rPr>
          <w:sz w:val="28"/>
          <w:szCs w:val="28"/>
        </w:rPr>
        <w:t>о</w:t>
      </w:r>
      <w:r w:rsidR="009B518C" w:rsidRPr="00EB3573">
        <w:rPr>
          <w:sz w:val="28"/>
          <w:szCs w:val="28"/>
        </w:rPr>
        <w:t>миссии с правом решающего голоса. В соста</w:t>
      </w:r>
      <w:r w:rsidR="00661E5E">
        <w:rPr>
          <w:sz w:val="28"/>
          <w:szCs w:val="28"/>
        </w:rPr>
        <w:t>в комиссии вошли пре</w:t>
      </w:r>
      <w:r w:rsidR="00661E5E">
        <w:rPr>
          <w:sz w:val="28"/>
          <w:szCs w:val="28"/>
        </w:rPr>
        <w:t>д</w:t>
      </w:r>
      <w:r w:rsidR="00661E5E">
        <w:rPr>
          <w:sz w:val="28"/>
          <w:szCs w:val="28"/>
        </w:rPr>
        <w:t>ставители 10</w:t>
      </w:r>
      <w:r w:rsidR="009B518C" w:rsidRPr="00EB3573">
        <w:rPr>
          <w:sz w:val="28"/>
          <w:szCs w:val="28"/>
        </w:rPr>
        <w:t xml:space="preserve"> политических партий («ЕДИНАЯ РОССИЯ», КПРФ, ЛДПР, С</w:t>
      </w:r>
      <w:r w:rsidR="00AA3EFC">
        <w:rPr>
          <w:sz w:val="28"/>
          <w:szCs w:val="28"/>
        </w:rPr>
        <w:t>ПРАВЕДЛ</w:t>
      </w:r>
      <w:r w:rsidR="00AA3EFC">
        <w:rPr>
          <w:sz w:val="28"/>
          <w:szCs w:val="28"/>
        </w:rPr>
        <w:t>И</w:t>
      </w:r>
      <w:r w:rsidR="00AA3EFC">
        <w:rPr>
          <w:sz w:val="28"/>
          <w:szCs w:val="28"/>
        </w:rPr>
        <w:t>ВАЯ РОССИЯ, «Российская партия пенсионеров за справедливость», «ВС</w:t>
      </w:r>
      <w:r w:rsidR="00AA3EFC">
        <w:rPr>
          <w:sz w:val="28"/>
          <w:szCs w:val="28"/>
        </w:rPr>
        <w:t>Е</w:t>
      </w:r>
      <w:r w:rsidR="00AA3EFC">
        <w:rPr>
          <w:sz w:val="28"/>
          <w:szCs w:val="28"/>
        </w:rPr>
        <w:t>РОССИЙСКАЯ  ПОЛИТИЧЕСКАЯ ПАРТИЯ «РОДИНА»</w:t>
      </w:r>
      <w:r w:rsidR="009B518C" w:rsidRPr="00EB3573">
        <w:rPr>
          <w:sz w:val="28"/>
          <w:szCs w:val="28"/>
        </w:rPr>
        <w:t>», «Патриоты Ро</w:t>
      </w:r>
      <w:r w:rsidR="009B518C" w:rsidRPr="00EB3573">
        <w:rPr>
          <w:sz w:val="28"/>
          <w:szCs w:val="28"/>
        </w:rPr>
        <w:t>с</w:t>
      </w:r>
      <w:r w:rsidR="009B518C" w:rsidRPr="00EB3573">
        <w:rPr>
          <w:sz w:val="28"/>
          <w:szCs w:val="28"/>
        </w:rPr>
        <w:t>сии»</w:t>
      </w:r>
      <w:r w:rsidR="00AA3EFC">
        <w:rPr>
          <w:sz w:val="28"/>
          <w:szCs w:val="28"/>
        </w:rPr>
        <w:t>, Всероссийская</w:t>
      </w:r>
      <w:r w:rsidR="00AA3EFC" w:rsidRPr="0090238D">
        <w:rPr>
          <w:sz w:val="28"/>
          <w:szCs w:val="28"/>
        </w:rPr>
        <w:t xml:space="preserve"> </w:t>
      </w:r>
      <w:r w:rsidR="00AA3EFC">
        <w:rPr>
          <w:sz w:val="28"/>
          <w:szCs w:val="28"/>
        </w:rPr>
        <w:t>политическая  партия «Союз труда», «РОДНАЯ ПА</w:t>
      </w:r>
      <w:r w:rsidR="00AA3EFC">
        <w:rPr>
          <w:sz w:val="28"/>
          <w:szCs w:val="28"/>
        </w:rPr>
        <w:t>Р</w:t>
      </w:r>
      <w:r w:rsidR="00AA3EFC">
        <w:rPr>
          <w:sz w:val="28"/>
          <w:szCs w:val="28"/>
        </w:rPr>
        <w:t>ТИЯ»</w:t>
      </w:r>
      <w:r w:rsidR="000E1EDF">
        <w:rPr>
          <w:sz w:val="28"/>
          <w:szCs w:val="28"/>
        </w:rPr>
        <w:t>,</w:t>
      </w:r>
      <w:r w:rsidR="000E1EDF" w:rsidRPr="000E1EDF">
        <w:rPr>
          <w:sz w:val="28"/>
          <w:szCs w:val="28"/>
        </w:rPr>
        <w:t xml:space="preserve"> </w:t>
      </w:r>
      <w:r w:rsidR="000E1EDF">
        <w:rPr>
          <w:sz w:val="28"/>
          <w:szCs w:val="28"/>
        </w:rPr>
        <w:t>политическая партия «РОДНАЯ ПАРТИЯ») и один член комиссии  в</w:t>
      </w:r>
      <w:r w:rsidR="000E1EDF">
        <w:rPr>
          <w:sz w:val="28"/>
          <w:szCs w:val="28"/>
        </w:rPr>
        <w:t>ы</w:t>
      </w:r>
      <w:r w:rsidR="000E1EDF">
        <w:rPr>
          <w:sz w:val="28"/>
          <w:szCs w:val="28"/>
        </w:rPr>
        <w:t>двинутый</w:t>
      </w:r>
      <w:r w:rsidR="00DB7C4C">
        <w:rPr>
          <w:sz w:val="28"/>
          <w:szCs w:val="28"/>
        </w:rPr>
        <w:t xml:space="preserve"> собранием</w:t>
      </w:r>
      <w:r w:rsidR="009B518C" w:rsidRPr="00EB3573">
        <w:rPr>
          <w:sz w:val="28"/>
          <w:szCs w:val="28"/>
        </w:rPr>
        <w:t xml:space="preserve"> избирате</w:t>
      </w:r>
      <w:r w:rsidR="000E1EDF">
        <w:rPr>
          <w:sz w:val="28"/>
          <w:szCs w:val="28"/>
        </w:rPr>
        <w:t>лей по месту службы</w:t>
      </w:r>
      <w:r w:rsidR="009B518C" w:rsidRPr="00EB3573">
        <w:rPr>
          <w:sz w:val="28"/>
          <w:szCs w:val="28"/>
        </w:rPr>
        <w:t>.</w:t>
      </w:r>
    </w:p>
    <w:p w:rsidR="009B518C" w:rsidRPr="00002203" w:rsidRDefault="009B518C" w:rsidP="009B518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ходе проведения выборов в округе комиссия  работала в следующем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ве:</w:t>
      </w:r>
    </w:p>
    <w:p w:rsidR="009B518C" w:rsidRPr="0090238D" w:rsidRDefault="009B518C" w:rsidP="009B518C">
      <w:pPr>
        <w:ind w:firstLine="708"/>
        <w:jc w:val="both"/>
        <w:rPr>
          <w:sz w:val="28"/>
          <w:szCs w:val="28"/>
        </w:rPr>
      </w:pPr>
      <w:r w:rsidRPr="0090238D">
        <w:rPr>
          <w:sz w:val="28"/>
          <w:szCs w:val="28"/>
        </w:rPr>
        <w:t>Абрамкин Александр Владимирович, пе</w:t>
      </w:r>
      <w:r w:rsidR="00B707D0">
        <w:rPr>
          <w:sz w:val="28"/>
          <w:szCs w:val="28"/>
        </w:rPr>
        <w:t>нсионер, выдвинут Ростовским региональным отделением</w:t>
      </w:r>
      <w:r w:rsidRPr="0090238D">
        <w:rPr>
          <w:sz w:val="28"/>
          <w:szCs w:val="28"/>
        </w:rPr>
        <w:t xml:space="preserve"> политической партии «ЛДПР»; </w:t>
      </w:r>
    </w:p>
    <w:p w:rsidR="00661E5E" w:rsidRPr="0090238D" w:rsidRDefault="00661E5E" w:rsidP="00661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Алексеенко Геннадий Иванович, преподаватель Учебного центра  «Охр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на труда и экология</w:t>
      </w:r>
      <w:r w:rsidRPr="0090238D">
        <w:rPr>
          <w:sz w:val="28"/>
          <w:szCs w:val="28"/>
        </w:rPr>
        <w:t>», выдвинут Региональным отделением Политической па</w:t>
      </w:r>
      <w:r w:rsidRPr="0090238D">
        <w:rPr>
          <w:sz w:val="28"/>
          <w:szCs w:val="28"/>
        </w:rPr>
        <w:t>р</w:t>
      </w:r>
      <w:r w:rsidRPr="0090238D">
        <w:rPr>
          <w:sz w:val="28"/>
          <w:szCs w:val="28"/>
        </w:rPr>
        <w:t>тии СПРАВЕДЛИВАЯ РОССИЯ в Ростовской области;</w:t>
      </w:r>
    </w:p>
    <w:p w:rsidR="009B518C" w:rsidRPr="0090238D" w:rsidRDefault="009B518C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Болдырева Татьяна Анатольевна, старший инспектор организационно-территориального отдела Избирательной комиссии Ростовской области,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нута </w:t>
      </w:r>
      <w:r w:rsidR="00661E5E">
        <w:rPr>
          <w:sz w:val="28"/>
          <w:szCs w:val="28"/>
        </w:rPr>
        <w:t>региональным отделением политической партии «Российская партия пе</w:t>
      </w:r>
      <w:r w:rsidR="00661E5E">
        <w:rPr>
          <w:sz w:val="28"/>
          <w:szCs w:val="28"/>
        </w:rPr>
        <w:t>н</w:t>
      </w:r>
      <w:r w:rsidR="00661E5E">
        <w:rPr>
          <w:sz w:val="28"/>
          <w:szCs w:val="28"/>
        </w:rPr>
        <w:t xml:space="preserve">сионеров за справедливость» </w:t>
      </w:r>
      <w:r>
        <w:rPr>
          <w:sz w:val="28"/>
          <w:szCs w:val="28"/>
        </w:rPr>
        <w:t>(секретарь комиссии)</w:t>
      </w:r>
      <w:r w:rsidRPr="0090238D">
        <w:rPr>
          <w:sz w:val="28"/>
          <w:szCs w:val="28"/>
        </w:rPr>
        <w:t>;</w:t>
      </w:r>
    </w:p>
    <w:p w:rsidR="009B518C" w:rsidRPr="0090238D" w:rsidRDefault="00B707D0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Болдырева Ирина Викторовна</w:t>
      </w:r>
      <w:r w:rsidR="009B518C" w:rsidRPr="0090238D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юридического отдела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Октябрьского района</w:t>
      </w:r>
      <w:r w:rsidR="009B518C" w:rsidRPr="0090238D">
        <w:rPr>
          <w:sz w:val="28"/>
          <w:szCs w:val="28"/>
        </w:rPr>
        <w:t xml:space="preserve">, выдвинута </w:t>
      </w:r>
      <w:r>
        <w:rPr>
          <w:sz w:val="28"/>
          <w:szCs w:val="28"/>
        </w:rPr>
        <w:t>Советом регионального отделения</w:t>
      </w:r>
      <w:r w:rsidR="009B518C" w:rsidRPr="0090238D">
        <w:rPr>
          <w:sz w:val="28"/>
          <w:szCs w:val="28"/>
        </w:rPr>
        <w:t xml:space="preserve"> Всероссийской </w:t>
      </w:r>
      <w:r>
        <w:rPr>
          <w:sz w:val="28"/>
          <w:szCs w:val="28"/>
        </w:rPr>
        <w:t>политической партии «Союз труда</w:t>
      </w:r>
      <w:r w:rsidR="009B518C" w:rsidRPr="0090238D">
        <w:rPr>
          <w:sz w:val="28"/>
          <w:szCs w:val="28"/>
        </w:rPr>
        <w:t>»;</w:t>
      </w:r>
    </w:p>
    <w:p w:rsidR="00B707D0" w:rsidRPr="0090238D" w:rsidRDefault="00B707D0" w:rsidP="00B70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Деникина Наталья Петровна, пенсионер, </w:t>
      </w:r>
      <w:r w:rsidRPr="0090238D">
        <w:rPr>
          <w:sz w:val="28"/>
          <w:szCs w:val="28"/>
        </w:rPr>
        <w:t>выдвинута Ростовским реги</w:t>
      </w:r>
      <w:r w:rsidRPr="0090238D">
        <w:rPr>
          <w:sz w:val="28"/>
          <w:szCs w:val="28"/>
        </w:rPr>
        <w:t>о</w:t>
      </w:r>
      <w:r w:rsidRPr="0090238D">
        <w:rPr>
          <w:sz w:val="28"/>
          <w:szCs w:val="28"/>
        </w:rPr>
        <w:t>нальным отделением полити</w:t>
      </w:r>
      <w:r>
        <w:rPr>
          <w:sz w:val="28"/>
          <w:szCs w:val="28"/>
        </w:rPr>
        <w:t>ческой партии «ПАТРИОТЫ РОССИИ» (замест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председателя комиссии)</w:t>
      </w:r>
      <w:r w:rsidRPr="0090238D">
        <w:rPr>
          <w:sz w:val="28"/>
          <w:szCs w:val="28"/>
        </w:rPr>
        <w:t>;</w:t>
      </w:r>
    </w:p>
    <w:p w:rsidR="009B518C" w:rsidRPr="0090238D" w:rsidRDefault="009B518C" w:rsidP="009B518C">
      <w:pPr>
        <w:ind w:firstLine="708"/>
        <w:jc w:val="both"/>
        <w:rPr>
          <w:sz w:val="28"/>
          <w:szCs w:val="28"/>
        </w:rPr>
      </w:pPr>
      <w:r w:rsidRPr="0090238D">
        <w:rPr>
          <w:sz w:val="28"/>
          <w:szCs w:val="28"/>
        </w:rPr>
        <w:t xml:space="preserve">Ермилов Геннадий Георгиевич, пенсионер, выдвинут </w:t>
      </w:r>
      <w:r w:rsidR="00B707D0">
        <w:rPr>
          <w:sz w:val="28"/>
          <w:szCs w:val="28"/>
        </w:rPr>
        <w:t>Ростовским реги</w:t>
      </w:r>
      <w:r w:rsidR="00B707D0">
        <w:rPr>
          <w:sz w:val="28"/>
          <w:szCs w:val="28"/>
        </w:rPr>
        <w:t>о</w:t>
      </w:r>
      <w:r w:rsidR="00B707D0">
        <w:rPr>
          <w:sz w:val="28"/>
          <w:szCs w:val="28"/>
        </w:rPr>
        <w:t>нальным отделением ВСЕРОССИЙСКОЙ  ПОЛИТИЧЕСКОЙ ПАРТИИ «Р</w:t>
      </w:r>
      <w:r w:rsidR="00B707D0">
        <w:rPr>
          <w:sz w:val="28"/>
          <w:szCs w:val="28"/>
        </w:rPr>
        <w:t>О</w:t>
      </w:r>
      <w:r w:rsidR="00B707D0">
        <w:rPr>
          <w:sz w:val="28"/>
          <w:szCs w:val="28"/>
        </w:rPr>
        <w:t>ДИНА</w:t>
      </w:r>
      <w:r w:rsidRPr="0090238D">
        <w:rPr>
          <w:sz w:val="28"/>
          <w:szCs w:val="28"/>
        </w:rPr>
        <w:t>»;</w:t>
      </w:r>
    </w:p>
    <w:p w:rsidR="00B707D0" w:rsidRDefault="00B707D0" w:rsidP="00B70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Точёный Юрий Алексеевич, консультант по выборам Избирательной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Ростовской области, выдвинут Ростовским региональным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Политической партии ЕДИНАЯ РОССИЯ (председатель комиссии).</w:t>
      </w:r>
    </w:p>
    <w:p w:rsidR="00253C1B" w:rsidRDefault="00253C1B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Трубецкой Алексей Александрович, инженер ООО «Тектоника»,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 региональным координационным советом политической партии «РОДНАЯ ПАРТИЯ»; </w:t>
      </w:r>
    </w:p>
    <w:p w:rsidR="00253C1B" w:rsidRDefault="00253C1B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Цымановская Ольга Петровна, военнослужащая воинской части 3660,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двинута собранием избирателей по месту службы;</w:t>
      </w:r>
    </w:p>
    <w:p w:rsidR="00B707D0" w:rsidRDefault="00B707D0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Чумакова Алла Борисовна, главный экономист</w:t>
      </w:r>
      <w:r w:rsidR="00C713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учреждения</w:t>
      </w:r>
      <w:r w:rsidR="00253C1B">
        <w:rPr>
          <w:sz w:val="28"/>
          <w:szCs w:val="28"/>
        </w:rPr>
        <w:t xml:space="preserve"> «Расчетный центр образования Октябрьского района Росто</w:t>
      </w:r>
      <w:r w:rsidR="00253C1B">
        <w:rPr>
          <w:sz w:val="28"/>
          <w:szCs w:val="28"/>
        </w:rPr>
        <w:t>в</w:t>
      </w:r>
      <w:r w:rsidR="00253C1B">
        <w:rPr>
          <w:sz w:val="28"/>
          <w:szCs w:val="28"/>
        </w:rPr>
        <w:t>ской области», выдвинута региональным отделением в Ростовской области Вс</w:t>
      </w:r>
      <w:r w:rsidR="00253C1B">
        <w:rPr>
          <w:sz w:val="28"/>
          <w:szCs w:val="28"/>
        </w:rPr>
        <w:t>е</w:t>
      </w:r>
      <w:r w:rsidR="00253C1B">
        <w:rPr>
          <w:sz w:val="28"/>
          <w:szCs w:val="28"/>
        </w:rPr>
        <w:t>российской политической партии «ПАРТИЯ ВЕЛИКОЕ ОТЕЧ</w:t>
      </w:r>
      <w:r w:rsidR="00253C1B">
        <w:rPr>
          <w:sz w:val="28"/>
          <w:szCs w:val="28"/>
        </w:rPr>
        <w:t>Е</w:t>
      </w:r>
      <w:r w:rsidR="00253C1B">
        <w:rPr>
          <w:sz w:val="28"/>
          <w:szCs w:val="28"/>
        </w:rPr>
        <w:t>СТВО»;</w:t>
      </w:r>
    </w:p>
    <w:p w:rsidR="009B518C" w:rsidRDefault="00B707D0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Шаповалов Виктор Николаевич, </w:t>
      </w:r>
      <w:r w:rsidR="00253C1B">
        <w:rPr>
          <w:sz w:val="28"/>
          <w:szCs w:val="28"/>
        </w:rPr>
        <w:t xml:space="preserve">временно неработающий, </w:t>
      </w:r>
      <w:r>
        <w:rPr>
          <w:sz w:val="28"/>
          <w:szCs w:val="28"/>
        </w:rPr>
        <w:t>выдвинут</w:t>
      </w:r>
      <w:r w:rsidR="009B518C" w:rsidRPr="0090238D">
        <w:rPr>
          <w:sz w:val="28"/>
          <w:szCs w:val="28"/>
        </w:rPr>
        <w:t xml:space="preserve"> Ро</w:t>
      </w:r>
      <w:r w:rsidR="009B518C" w:rsidRPr="0090238D">
        <w:rPr>
          <w:sz w:val="28"/>
          <w:szCs w:val="28"/>
        </w:rPr>
        <w:t>с</w:t>
      </w:r>
      <w:r w:rsidR="009B518C" w:rsidRPr="0090238D">
        <w:rPr>
          <w:sz w:val="28"/>
          <w:szCs w:val="28"/>
        </w:rPr>
        <w:t>товским областным отделе</w:t>
      </w:r>
      <w:r w:rsidR="00253C1B">
        <w:rPr>
          <w:sz w:val="28"/>
          <w:szCs w:val="28"/>
        </w:rPr>
        <w:t>нием политической партии «КПРФ».</w:t>
      </w:r>
    </w:p>
    <w:p w:rsidR="009B518C" w:rsidRDefault="00A512BC" w:rsidP="00A51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организации и проведении выборов на территории округа зани</w:t>
      </w:r>
      <w:r w:rsidR="009C15F6">
        <w:rPr>
          <w:sz w:val="28"/>
          <w:szCs w:val="28"/>
        </w:rPr>
        <w:t>мались 7 территориальных и 355</w:t>
      </w:r>
      <w:r>
        <w:rPr>
          <w:sz w:val="28"/>
          <w:szCs w:val="28"/>
        </w:rPr>
        <w:t xml:space="preserve"> участковых избирательных комиссий</w:t>
      </w:r>
      <w:r w:rsidR="00DB7C4C">
        <w:rPr>
          <w:sz w:val="28"/>
          <w:szCs w:val="28"/>
        </w:rPr>
        <w:t>.</w:t>
      </w:r>
    </w:p>
    <w:p w:rsidR="00DB7C4C" w:rsidRDefault="00DB7C4C" w:rsidP="00A512BC">
      <w:pPr>
        <w:jc w:val="both"/>
        <w:rPr>
          <w:sz w:val="28"/>
          <w:szCs w:val="28"/>
        </w:rPr>
      </w:pPr>
    </w:p>
    <w:p w:rsidR="009E57F8" w:rsidRDefault="009E57F8" w:rsidP="009B518C">
      <w:pPr>
        <w:ind w:firstLine="708"/>
        <w:jc w:val="both"/>
        <w:rPr>
          <w:b/>
          <w:sz w:val="28"/>
          <w:szCs w:val="28"/>
        </w:rPr>
      </w:pPr>
    </w:p>
    <w:p w:rsidR="009B518C" w:rsidRPr="00DA29D8" w:rsidRDefault="00B86271" w:rsidP="009B51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B518C" w:rsidRPr="00DA29D8">
        <w:rPr>
          <w:b/>
          <w:sz w:val="28"/>
          <w:szCs w:val="28"/>
        </w:rPr>
        <w:t>. Кандидаты по одномандатному округу</w:t>
      </w:r>
    </w:p>
    <w:p w:rsidR="009B518C" w:rsidRPr="009122C3" w:rsidRDefault="009B518C" w:rsidP="00FD2102">
      <w:pPr>
        <w:ind w:right="-1" w:firstLine="708"/>
        <w:jc w:val="both"/>
        <w:rPr>
          <w:sz w:val="28"/>
          <w:szCs w:val="28"/>
        </w:rPr>
      </w:pPr>
      <w:r w:rsidRPr="009122C3">
        <w:rPr>
          <w:sz w:val="28"/>
          <w:szCs w:val="28"/>
        </w:rPr>
        <w:t>Первый этап</w:t>
      </w:r>
      <w:r w:rsidR="00A903B5">
        <w:rPr>
          <w:sz w:val="28"/>
          <w:szCs w:val="28"/>
        </w:rPr>
        <w:t>, этап выдвижения</w:t>
      </w:r>
      <w:r w:rsidRPr="009122C3">
        <w:rPr>
          <w:sz w:val="28"/>
          <w:szCs w:val="28"/>
        </w:rPr>
        <w:t xml:space="preserve"> </w:t>
      </w:r>
      <w:r w:rsidR="00A903B5">
        <w:rPr>
          <w:sz w:val="28"/>
          <w:szCs w:val="28"/>
        </w:rPr>
        <w:t>кандидатов в</w:t>
      </w:r>
      <w:r w:rsidR="00A903B5">
        <w:rPr>
          <w:spacing w:val="-2"/>
          <w:sz w:val="28"/>
          <w:szCs w:val="28"/>
        </w:rPr>
        <w:t xml:space="preserve"> депутаты </w:t>
      </w:r>
      <w:r w:rsidR="00A903B5">
        <w:rPr>
          <w:sz w:val="28"/>
          <w:szCs w:val="28"/>
        </w:rPr>
        <w:t xml:space="preserve"> Государстве</w:t>
      </w:r>
      <w:r w:rsidR="00A903B5">
        <w:rPr>
          <w:sz w:val="28"/>
          <w:szCs w:val="28"/>
        </w:rPr>
        <w:t>н</w:t>
      </w:r>
      <w:r w:rsidR="00A903B5">
        <w:rPr>
          <w:sz w:val="28"/>
          <w:szCs w:val="28"/>
        </w:rPr>
        <w:t xml:space="preserve">ной Думы Федерального Собрания Российской Федерации в округе </w:t>
      </w:r>
      <w:r w:rsidRPr="009122C3">
        <w:rPr>
          <w:spacing w:val="-2"/>
          <w:sz w:val="28"/>
          <w:szCs w:val="28"/>
        </w:rPr>
        <w:t>прошел споко</w:t>
      </w:r>
      <w:r w:rsidRPr="009122C3">
        <w:rPr>
          <w:spacing w:val="-2"/>
          <w:sz w:val="28"/>
          <w:szCs w:val="28"/>
        </w:rPr>
        <w:t>й</w:t>
      </w:r>
      <w:r w:rsidRPr="009122C3">
        <w:rPr>
          <w:spacing w:val="-2"/>
          <w:sz w:val="28"/>
          <w:szCs w:val="28"/>
        </w:rPr>
        <w:t xml:space="preserve">но и организованно. </w:t>
      </w:r>
      <w:r w:rsidR="00A903B5">
        <w:rPr>
          <w:spacing w:val="-2"/>
          <w:sz w:val="28"/>
          <w:szCs w:val="28"/>
        </w:rPr>
        <w:t>В распоряжении окружной избирательной коми</w:t>
      </w:r>
      <w:r w:rsidR="00A903B5">
        <w:rPr>
          <w:spacing w:val="-2"/>
          <w:sz w:val="28"/>
          <w:szCs w:val="28"/>
        </w:rPr>
        <w:t>с</w:t>
      </w:r>
      <w:r w:rsidR="00A903B5">
        <w:rPr>
          <w:spacing w:val="-2"/>
          <w:sz w:val="28"/>
          <w:szCs w:val="28"/>
        </w:rPr>
        <w:t>сии были все</w:t>
      </w:r>
      <w:r w:rsidRPr="009122C3">
        <w:rPr>
          <w:spacing w:val="-2"/>
          <w:sz w:val="28"/>
          <w:szCs w:val="28"/>
        </w:rPr>
        <w:t xml:space="preserve"> необходимые образцы оформления документов  для потенциальных кандид</w:t>
      </w:r>
      <w:r w:rsidR="00A903B5">
        <w:rPr>
          <w:spacing w:val="-2"/>
          <w:sz w:val="28"/>
          <w:szCs w:val="28"/>
        </w:rPr>
        <w:t>а</w:t>
      </w:r>
      <w:r w:rsidR="00A903B5">
        <w:rPr>
          <w:spacing w:val="-2"/>
          <w:sz w:val="28"/>
          <w:szCs w:val="28"/>
        </w:rPr>
        <w:t>тов, подготовленные Центральной избирательной комиссией России.</w:t>
      </w:r>
      <w:r w:rsidRPr="009122C3">
        <w:rPr>
          <w:spacing w:val="-2"/>
          <w:sz w:val="28"/>
          <w:szCs w:val="28"/>
        </w:rPr>
        <w:t xml:space="preserve"> </w:t>
      </w:r>
      <w:r w:rsidR="00A903B5">
        <w:rPr>
          <w:spacing w:val="-2"/>
          <w:sz w:val="28"/>
          <w:szCs w:val="28"/>
        </w:rPr>
        <w:t>В</w:t>
      </w:r>
      <w:r w:rsidRPr="009122C3">
        <w:rPr>
          <w:spacing w:val="-2"/>
          <w:sz w:val="28"/>
          <w:szCs w:val="28"/>
        </w:rPr>
        <w:t>се канд</w:t>
      </w:r>
      <w:r w:rsidRPr="009122C3">
        <w:rPr>
          <w:spacing w:val="-2"/>
          <w:sz w:val="28"/>
          <w:szCs w:val="28"/>
        </w:rPr>
        <w:t>и</w:t>
      </w:r>
      <w:r w:rsidRPr="009122C3">
        <w:rPr>
          <w:spacing w:val="-2"/>
          <w:sz w:val="28"/>
          <w:szCs w:val="28"/>
        </w:rPr>
        <w:t>даты подошли к подготовке документов ответственно, и ошибок в их оформл</w:t>
      </w:r>
      <w:r w:rsidRPr="009122C3">
        <w:rPr>
          <w:spacing w:val="-2"/>
          <w:sz w:val="28"/>
          <w:szCs w:val="28"/>
        </w:rPr>
        <w:t>е</w:t>
      </w:r>
      <w:r w:rsidRPr="009122C3">
        <w:rPr>
          <w:spacing w:val="-2"/>
          <w:sz w:val="28"/>
          <w:szCs w:val="28"/>
        </w:rPr>
        <w:t>нии практ</w:t>
      </w:r>
      <w:r w:rsidR="00A903B5">
        <w:rPr>
          <w:spacing w:val="-2"/>
          <w:sz w:val="28"/>
          <w:szCs w:val="28"/>
        </w:rPr>
        <w:t>ически не было. По  Шахтинскому</w:t>
      </w:r>
      <w:r w:rsidRPr="009122C3">
        <w:rPr>
          <w:spacing w:val="-2"/>
          <w:sz w:val="28"/>
          <w:szCs w:val="28"/>
        </w:rPr>
        <w:t xml:space="preserve"> одноман</w:t>
      </w:r>
      <w:r w:rsidR="00A903B5">
        <w:rPr>
          <w:spacing w:val="-2"/>
          <w:sz w:val="28"/>
          <w:szCs w:val="28"/>
        </w:rPr>
        <w:t>датн</w:t>
      </w:r>
      <w:r w:rsidR="00A903B5">
        <w:rPr>
          <w:spacing w:val="-2"/>
          <w:sz w:val="28"/>
          <w:szCs w:val="28"/>
        </w:rPr>
        <w:t>о</w:t>
      </w:r>
      <w:r w:rsidR="00A903B5">
        <w:rPr>
          <w:spacing w:val="-2"/>
          <w:sz w:val="28"/>
          <w:szCs w:val="28"/>
        </w:rPr>
        <w:t>му избирательному округу №154 политические партии  выдвинули 9</w:t>
      </w:r>
      <w:r w:rsidRPr="009122C3">
        <w:rPr>
          <w:spacing w:val="-2"/>
          <w:sz w:val="28"/>
          <w:szCs w:val="28"/>
        </w:rPr>
        <w:t xml:space="preserve"> кандид</w:t>
      </w:r>
      <w:r w:rsidRPr="009122C3">
        <w:rPr>
          <w:spacing w:val="-2"/>
          <w:sz w:val="28"/>
          <w:szCs w:val="28"/>
        </w:rPr>
        <w:t>а</w:t>
      </w:r>
      <w:r w:rsidRPr="009122C3">
        <w:rPr>
          <w:spacing w:val="-2"/>
          <w:sz w:val="28"/>
          <w:szCs w:val="28"/>
        </w:rPr>
        <w:t>тов. Кроме выдвижения кандидатов политическими партиями законом пред</w:t>
      </w:r>
      <w:r w:rsidRPr="009122C3">
        <w:rPr>
          <w:spacing w:val="-2"/>
          <w:sz w:val="28"/>
          <w:szCs w:val="28"/>
        </w:rPr>
        <w:t>у</w:t>
      </w:r>
      <w:r w:rsidRPr="009122C3">
        <w:rPr>
          <w:spacing w:val="-2"/>
          <w:sz w:val="28"/>
          <w:szCs w:val="28"/>
        </w:rPr>
        <w:t xml:space="preserve">смотрена возможность также </w:t>
      </w:r>
      <w:r w:rsidRPr="009122C3">
        <w:rPr>
          <w:spacing w:val="-2"/>
          <w:sz w:val="28"/>
          <w:szCs w:val="28"/>
        </w:rPr>
        <w:lastRenderedPageBreak/>
        <w:t xml:space="preserve">и самовыдвижения кандидатов, которые впоследствии </w:t>
      </w:r>
      <w:r>
        <w:rPr>
          <w:spacing w:val="-2"/>
          <w:sz w:val="28"/>
          <w:szCs w:val="28"/>
        </w:rPr>
        <w:t xml:space="preserve"> </w:t>
      </w:r>
      <w:r w:rsidRPr="009122C3">
        <w:rPr>
          <w:spacing w:val="-2"/>
          <w:sz w:val="28"/>
          <w:szCs w:val="28"/>
        </w:rPr>
        <w:t>должны собрать опред</w:t>
      </w:r>
      <w:r w:rsidRPr="009122C3">
        <w:rPr>
          <w:spacing w:val="-2"/>
          <w:sz w:val="28"/>
          <w:szCs w:val="28"/>
        </w:rPr>
        <w:t>е</w:t>
      </w:r>
      <w:r w:rsidRPr="009122C3">
        <w:rPr>
          <w:spacing w:val="-2"/>
          <w:sz w:val="28"/>
          <w:szCs w:val="28"/>
        </w:rPr>
        <w:t>ленное число подписей избирателей в поддержку свое</w:t>
      </w:r>
      <w:r w:rsidR="00A903B5">
        <w:rPr>
          <w:spacing w:val="-2"/>
          <w:sz w:val="28"/>
          <w:szCs w:val="28"/>
        </w:rPr>
        <w:t>го выдвижения. Для  Ша</w:t>
      </w:r>
      <w:r w:rsidR="00A903B5">
        <w:rPr>
          <w:spacing w:val="-2"/>
          <w:sz w:val="28"/>
          <w:szCs w:val="28"/>
        </w:rPr>
        <w:t>х</w:t>
      </w:r>
      <w:r w:rsidR="00A903B5">
        <w:rPr>
          <w:spacing w:val="-2"/>
          <w:sz w:val="28"/>
          <w:szCs w:val="28"/>
        </w:rPr>
        <w:t>тинского</w:t>
      </w:r>
      <w:r w:rsidRPr="009122C3">
        <w:rPr>
          <w:spacing w:val="-2"/>
          <w:sz w:val="28"/>
          <w:szCs w:val="28"/>
        </w:rPr>
        <w:t xml:space="preserve"> одномандатного избирательного округ</w:t>
      </w:r>
      <w:r w:rsidR="00A903B5">
        <w:rPr>
          <w:spacing w:val="-2"/>
          <w:sz w:val="28"/>
          <w:szCs w:val="28"/>
        </w:rPr>
        <w:t>а №154  самовыдвиженцам нео</w:t>
      </w:r>
      <w:r w:rsidR="00A903B5">
        <w:rPr>
          <w:spacing w:val="-2"/>
          <w:sz w:val="28"/>
          <w:szCs w:val="28"/>
        </w:rPr>
        <w:t>б</w:t>
      </w:r>
      <w:r w:rsidR="00A903B5">
        <w:rPr>
          <w:spacing w:val="-2"/>
          <w:sz w:val="28"/>
          <w:szCs w:val="28"/>
        </w:rPr>
        <w:t xml:space="preserve">ходимо было собрать </w:t>
      </w:r>
      <w:r w:rsidR="00A903B5" w:rsidRPr="00A903B5">
        <w:rPr>
          <w:sz w:val="28"/>
          <w:szCs w:val="28"/>
        </w:rPr>
        <w:t>13 696 подписей избирателей</w:t>
      </w:r>
      <w:r w:rsidRPr="009122C3">
        <w:rPr>
          <w:spacing w:val="-2"/>
          <w:sz w:val="28"/>
          <w:szCs w:val="28"/>
        </w:rPr>
        <w:t xml:space="preserve"> для того чтобы быть зарег</w:t>
      </w:r>
      <w:r w:rsidRPr="009122C3">
        <w:rPr>
          <w:spacing w:val="-2"/>
          <w:sz w:val="28"/>
          <w:szCs w:val="28"/>
        </w:rPr>
        <w:t>и</w:t>
      </w:r>
      <w:r w:rsidRPr="009122C3">
        <w:rPr>
          <w:spacing w:val="-2"/>
          <w:sz w:val="28"/>
          <w:szCs w:val="28"/>
        </w:rPr>
        <w:t>стрированным. Однако никто из кандидатов не пошел по пути самовыдвижения и все кандидаты одномандатники по округу были выдвинуты политическими па</w:t>
      </w:r>
      <w:r w:rsidRPr="009122C3">
        <w:rPr>
          <w:spacing w:val="-2"/>
          <w:sz w:val="28"/>
          <w:szCs w:val="28"/>
        </w:rPr>
        <w:t>р</w:t>
      </w:r>
      <w:r w:rsidRPr="009122C3">
        <w:rPr>
          <w:spacing w:val="-2"/>
          <w:sz w:val="28"/>
          <w:szCs w:val="28"/>
        </w:rPr>
        <w:t>тиями.</w:t>
      </w:r>
      <w:r w:rsidRPr="009122C3">
        <w:rPr>
          <w:sz w:val="28"/>
          <w:szCs w:val="28"/>
        </w:rPr>
        <w:t xml:space="preserve"> </w:t>
      </w:r>
    </w:p>
    <w:p w:rsidR="00ED2708" w:rsidRPr="004D1F2D" w:rsidRDefault="009B518C" w:rsidP="00FD2102">
      <w:pPr>
        <w:ind w:right="-1" w:firstLine="708"/>
        <w:jc w:val="both"/>
        <w:rPr>
          <w:sz w:val="28"/>
          <w:szCs w:val="28"/>
        </w:rPr>
      </w:pPr>
      <w:r w:rsidRPr="009122C3">
        <w:rPr>
          <w:sz w:val="28"/>
          <w:szCs w:val="28"/>
        </w:rPr>
        <w:t>Кандидатов одномандатников по округу выдвинули  политические па</w:t>
      </w:r>
      <w:r w:rsidRPr="009122C3">
        <w:rPr>
          <w:sz w:val="28"/>
          <w:szCs w:val="28"/>
        </w:rPr>
        <w:t>р</w:t>
      </w:r>
      <w:r w:rsidRPr="009122C3">
        <w:rPr>
          <w:sz w:val="28"/>
          <w:szCs w:val="28"/>
        </w:rPr>
        <w:t>тии СПРАВЕДЛИВ</w:t>
      </w:r>
      <w:r w:rsidR="00ED2708">
        <w:rPr>
          <w:sz w:val="28"/>
          <w:szCs w:val="28"/>
        </w:rPr>
        <w:t>АЯ РОССИЯ, ЕДИНАЯ РОССИЯ, КПРФ,  ЛДПР, «Гра</w:t>
      </w:r>
      <w:r w:rsidR="00ED2708">
        <w:rPr>
          <w:sz w:val="28"/>
          <w:szCs w:val="28"/>
        </w:rPr>
        <w:t>ж</w:t>
      </w:r>
      <w:r w:rsidR="00ED2708">
        <w:rPr>
          <w:sz w:val="28"/>
          <w:szCs w:val="28"/>
        </w:rPr>
        <w:t xml:space="preserve">данская платформа», </w:t>
      </w:r>
      <w:r w:rsidR="00ED2708">
        <w:rPr>
          <w:rFonts w:eastAsia="Calibri"/>
          <w:sz w:val="28"/>
          <w:szCs w:val="28"/>
        </w:rPr>
        <w:t>«КОММУНИСТИЧЕСКАЯ ПАРТИЯ КОММУНИСТЫ РОССИИ</w:t>
      </w:r>
      <w:r w:rsidR="00ED2708" w:rsidRPr="004D1F2D">
        <w:rPr>
          <w:rFonts w:eastAsia="Calibri"/>
          <w:sz w:val="28"/>
          <w:szCs w:val="28"/>
        </w:rPr>
        <w:t>»</w:t>
      </w:r>
      <w:r w:rsidR="00ED2708" w:rsidRPr="004D1F2D">
        <w:rPr>
          <w:sz w:val="28"/>
          <w:szCs w:val="28"/>
        </w:rPr>
        <w:t xml:space="preserve">, </w:t>
      </w:r>
      <w:r w:rsidR="00ED2708">
        <w:rPr>
          <w:sz w:val="28"/>
          <w:szCs w:val="28"/>
        </w:rPr>
        <w:t>«Российская экологическая партия «Зеленые»,</w:t>
      </w:r>
      <w:r w:rsidR="00ED2708" w:rsidRPr="00ED2708">
        <w:rPr>
          <w:rFonts w:eastAsia="Calibri"/>
          <w:sz w:val="28"/>
          <w:szCs w:val="28"/>
        </w:rPr>
        <w:t xml:space="preserve"> </w:t>
      </w:r>
      <w:r w:rsidR="00ED2708">
        <w:rPr>
          <w:rFonts w:eastAsia="Calibri"/>
          <w:sz w:val="28"/>
          <w:szCs w:val="28"/>
        </w:rPr>
        <w:t>«ВСЕРОССИЙСКАЯ ПОЛИТ</w:t>
      </w:r>
      <w:r w:rsidR="00ED2708">
        <w:rPr>
          <w:rFonts w:eastAsia="Calibri"/>
          <w:sz w:val="28"/>
          <w:szCs w:val="28"/>
        </w:rPr>
        <w:t>И</w:t>
      </w:r>
      <w:r w:rsidR="00ED2708">
        <w:rPr>
          <w:rFonts w:eastAsia="Calibri"/>
          <w:sz w:val="28"/>
          <w:szCs w:val="28"/>
        </w:rPr>
        <w:t xml:space="preserve">ЧЕСКАЯ ПАРТИЯ </w:t>
      </w:r>
      <w:r w:rsidR="00ED2708">
        <w:rPr>
          <w:sz w:val="28"/>
          <w:szCs w:val="28"/>
        </w:rPr>
        <w:t xml:space="preserve">«РОДИНА» и «ПАТРИОТЫ РОССИИ». </w:t>
      </w:r>
    </w:p>
    <w:p w:rsidR="00AA6941" w:rsidRDefault="00ED2708" w:rsidP="00FD2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Кандидатами </w:t>
      </w:r>
      <w:r w:rsidRPr="004D1F2D">
        <w:rPr>
          <w:sz w:val="28"/>
          <w:szCs w:val="28"/>
        </w:rPr>
        <w:t xml:space="preserve"> в депутаты Государственной Думы </w:t>
      </w:r>
      <w:r>
        <w:rPr>
          <w:sz w:val="28"/>
          <w:szCs w:val="28"/>
        </w:rPr>
        <w:t>Федерального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рания  </w:t>
      </w:r>
      <w:r w:rsidRPr="004D1F2D">
        <w:rPr>
          <w:sz w:val="28"/>
          <w:szCs w:val="28"/>
        </w:rPr>
        <w:t>Российской Федерации по одномандатному избирательному окру</w:t>
      </w:r>
      <w:r>
        <w:rPr>
          <w:sz w:val="28"/>
          <w:szCs w:val="28"/>
        </w:rPr>
        <w:t xml:space="preserve">гу  № 154 </w:t>
      </w:r>
      <w:r w:rsidRPr="004D1F2D">
        <w:rPr>
          <w:sz w:val="28"/>
          <w:szCs w:val="28"/>
        </w:rPr>
        <w:t>Ро</w:t>
      </w:r>
      <w:r w:rsidRPr="004D1F2D">
        <w:rPr>
          <w:sz w:val="28"/>
          <w:szCs w:val="28"/>
        </w:rPr>
        <w:t>с</w:t>
      </w:r>
      <w:r w:rsidRPr="004D1F2D">
        <w:rPr>
          <w:sz w:val="28"/>
          <w:szCs w:val="28"/>
        </w:rPr>
        <w:t>товская область – Шахтинский одномандатный избирательный о</w:t>
      </w:r>
      <w:r w:rsidRPr="004D1F2D">
        <w:rPr>
          <w:sz w:val="28"/>
          <w:szCs w:val="28"/>
        </w:rPr>
        <w:t>к</w:t>
      </w:r>
      <w:r>
        <w:rPr>
          <w:sz w:val="28"/>
          <w:szCs w:val="28"/>
        </w:rPr>
        <w:t>руг</w:t>
      </w:r>
      <w:r w:rsidR="00AA6941">
        <w:rPr>
          <w:sz w:val="28"/>
          <w:szCs w:val="28"/>
        </w:rPr>
        <w:t xml:space="preserve"> окружная избирательная комиссия зарегистрировала:</w:t>
      </w:r>
    </w:p>
    <w:p w:rsidR="00ED2708" w:rsidRPr="004D1F2D" w:rsidRDefault="00AA6941" w:rsidP="00FD2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708" w:rsidRPr="004D1F2D">
        <w:rPr>
          <w:rFonts w:eastAsia="Calibri"/>
          <w:sz w:val="28"/>
          <w:szCs w:val="28"/>
        </w:rPr>
        <w:t>Сорокин</w:t>
      </w:r>
      <w:r w:rsidR="00ED2708" w:rsidRPr="004D1F2D">
        <w:rPr>
          <w:sz w:val="28"/>
          <w:szCs w:val="28"/>
        </w:rPr>
        <w:t>а</w:t>
      </w:r>
      <w:r w:rsidR="00ED2708" w:rsidRPr="004D1F2D">
        <w:rPr>
          <w:rFonts w:eastAsia="Calibri"/>
          <w:sz w:val="28"/>
          <w:szCs w:val="28"/>
        </w:rPr>
        <w:t xml:space="preserve"> Михаил Александрович</w:t>
      </w:r>
      <w:r w:rsidR="00ED2708" w:rsidRPr="004D1F2D">
        <w:rPr>
          <w:sz w:val="28"/>
          <w:szCs w:val="28"/>
        </w:rPr>
        <w:t xml:space="preserve">а </w:t>
      </w:r>
      <w:r w:rsidR="00ED2708" w:rsidRPr="004D1F2D">
        <w:rPr>
          <w:rFonts w:eastAsia="Calibri"/>
          <w:sz w:val="28"/>
          <w:szCs w:val="28"/>
        </w:rPr>
        <w:t>30.07.1971 года рождения, место р</w:t>
      </w:r>
      <w:r w:rsidR="00ED2708" w:rsidRPr="004D1F2D">
        <w:rPr>
          <w:rFonts w:eastAsia="Calibri"/>
          <w:sz w:val="28"/>
          <w:szCs w:val="28"/>
        </w:rPr>
        <w:t>о</w:t>
      </w:r>
      <w:r w:rsidR="00ED2708" w:rsidRPr="004D1F2D">
        <w:rPr>
          <w:rFonts w:eastAsia="Calibri"/>
          <w:sz w:val="28"/>
          <w:szCs w:val="28"/>
        </w:rPr>
        <w:t xml:space="preserve">ждения – Ростовская область, </w:t>
      </w:r>
      <w:r w:rsidR="00ED2708">
        <w:rPr>
          <w:rFonts w:eastAsia="Calibri"/>
          <w:sz w:val="28"/>
          <w:szCs w:val="28"/>
        </w:rPr>
        <w:t xml:space="preserve"> </w:t>
      </w:r>
      <w:r w:rsidR="00ED2708" w:rsidRPr="004D1F2D">
        <w:rPr>
          <w:rFonts w:eastAsia="Calibri"/>
          <w:sz w:val="28"/>
          <w:szCs w:val="28"/>
        </w:rPr>
        <w:t xml:space="preserve">г. Ростов-на-Дону, </w:t>
      </w:r>
      <w:r w:rsidR="00ED2708">
        <w:rPr>
          <w:rFonts w:eastAsia="Calibri"/>
          <w:sz w:val="28"/>
          <w:szCs w:val="28"/>
        </w:rPr>
        <w:t xml:space="preserve"> </w:t>
      </w:r>
      <w:r w:rsidR="00ED2708" w:rsidRPr="004D1F2D">
        <w:rPr>
          <w:rFonts w:eastAsia="Calibri"/>
          <w:sz w:val="28"/>
          <w:szCs w:val="28"/>
        </w:rPr>
        <w:t xml:space="preserve">образование – высшее, </w:t>
      </w:r>
      <w:r w:rsidR="00ED2708" w:rsidRPr="004D1F2D">
        <w:rPr>
          <w:sz w:val="28"/>
          <w:szCs w:val="28"/>
        </w:rPr>
        <w:t>око</w:t>
      </w:r>
      <w:r w:rsidR="00ED2708" w:rsidRPr="004D1F2D">
        <w:rPr>
          <w:sz w:val="28"/>
          <w:szCs w:val="28"/>
        </w:rPr>
        <w:t>н</w:t>
      </w:r>
      <w:r w:rsidR="00ED2708" w:rsidRPr="004D1F2D">
        <w:rPr>
          <w:sz w:val="28"/>
          <w:szCs w:val="28"/>
        </w:rPr>
        <w:t xml:space="preserve">чил </w:t>
      </w:r>
      <w:r w:rsidR="00ED2708" w:rsidRPr="004D1F2D">
        <w:rPr>
          <w:rFonts w:eastAsia="Calibri"/>
          <w:sz w:val="28"/>
          <w:szCs w:val="28"/>
        </w:rPr>
        <w:t xml:space="preserve">Ростовский на Дону институт народного хозяйства, </w:t>
      </w:r>
      <w:r w:rsidR="00ED2708" w:rsidRPr="004D1F2D">
        <w:rPr>
          <w:sz w:val="28"/>
          <w:szCs w:val="28"/>
        </w:rPr>
        <w:t>в 1992</w:t>
      </w:r>
      <w:r w:rsidR="00ED2708">
        <w:rPr>
          <w:sz w:val="28"/>
          <w:szCs w:val="28"/>
        </w:rPr>
        <w:t xml:space="preserve"> г</w:t>
      </w:r>
      <w:r w:rsidR="00ED2708" w:rsidRPr="004D1F2D">
        <w:rPr>
          <w:sz w:val="28"/>
          <w:szCs w:val="28"/>
        </w:rPr>
        <w:t>оду</w:t>
      </w:r>
      <w:r w:rsidR="00ED2708" w:rsidRPr="004D1F2D">
        <w:rPr>
          <w:rFonts w:eastAsia="Calibri"/>
          <w:sz w:val="28"/>
          <w:szCs w:val="28"/>
        </w:rPr>
        <w:t>, место р</w:t>
      </w:r>
      <w:r w:rsidR="00ED2708" w:rsidRPr="004D1F2D">
        <w:rPr>
          <w:rFonts w:eastAsia="Calibri"/>
          <w:sz w:val="28"/>
          <w:szCs w:val="28"/>
        </w:rPr>
        <w:t>а</w:t>
      </w:r>
      <w:r w:rsidR="00ED2708" w:rsidRPr="004D1F2D">
        <w:rPr>
          <w:rFonts w:eastAsia="Calibri"/>
          <w:sz w:val="28"/>
          <w:szCs w:val="28"/>
        </w:rPr>
        <w:t>боты – временно не работающий, место жительства – Ростовская о</w:t>
      </w:r>
      <w:r w:rsidR="00ED2708" w:rsidRPr="004D1F2D">
        <w:rPr>
          <w:rFonts w:eastAsia="Calibri"/>
          <w:sz w:val="28"/>
          <w:szCs w:val="28"/>
        </w:rPr>
        <w:t>б</w:t>
      </w:r>
      <w:r w:rsidR="00ED2708" w:rsidRPr="004D1F2D">
        <w:rPr>
          <w:rFonts w:eastAsia="Calibri"/>
          <w:sz w:val="28"/>
          <w:szCs w:val="28"/>
        </w:rPr>
        <w:t>ласть, город Ростов-на-Дону</w:t>
      </w:r>
      <w:r w:rsidR="00ED2708" w:rsidRPr="004D1F2D">
        <w:rPr>
          <w:sz w:val="28"/>
          <w:szCs w:val="28"/>
        </w:rPr>
        <w:t xml:space="preserve">, выдвинут политической партией </w:t>
      </w:r>
      <w:r w:rsidR="00ED2708" w:rsidRPr="004D1F2D">
        <w:rPr>
          <w:rFonts w:eastAsia="Calibri"/>
          <w:sz w:val="28"/>
          <w:szCs w:val="28"/>
        </w:rPr>
        <w:t>«Политич</w:t>
      </w:r>
      <w:r w:rsidR="00ED2708" w:rsidRPr="004D1F2D">
        <w:rPr>
          <w:rFonts w:eastAsia="Calibri"/>
          <w:sz w:val="28"/>
          <w:szCs w:val="28"/>
        </w:rPr>
        <w:t>е</w:t>
      </w:r>
      <w:r w:rsidR="00ED2708" w:rsidRPr="004D1F2D">
        <w:rPr>
          <w:rFonts w:eastAsia="Calibri"/>
          <w:sz w:val="28"/>
          <w:szCs w:val="28"/>
        </w:rPr>
        <w:t>ская партия ЛДПР – Либерально-демократическая партия России»</w:t>
      </w:r>
      <w:r w:rsidR="00ED2708" w:rsidRPr="004D1F2D">
        <w:rPr>
          <w:sz w:val="28"/>
          <w:szCs w:val="28"/>
        </w:rPr>
        <w:t>, ч</w:t>
      </w:r>
      <w:r w:rsidR="00ED2708" w:rsidRPr="004D1F2D">
        <w:rPr>
          <w:rFonts w:eastAsia="Calibri"/>
          <w:sz w:val="28"/>
          <w:szCs w:val="28"/>
        </w:rPr>
        <w:t>лен политической партии «Политическая партия ЛДПР – Либерально-демократическая партия России»</w:t>
      </w:r>
      <w:r w:rsidR="00ED2708" w:rsidRPr="004D1F2D">
        <w:rPr>
          <w:sz w:val="28"/>
          <w:szCs w:val="28"/>
        </w:rPr>
        <w:t xml:space="preserve">, член Координационного Совета Ростовского регионального отделения  </w:t>
      </w:r>
      <w:r w:rsidR="00ED2708" w:rsidRPr="004D1F2D">
        <w:rPr>
          <w:rFonts w:eastAsia="Calibri"/>
          <w:sz w:val="28"/>
          <w:szCs w:val="28"/>
        </w:rPr>
        <w:t>Полит</w:t>
      </w:r>
      <w:r w:rsidR="00ED2708" w:rsidRPr="004D1F2D">
        <w:rPr>
          <w:rFonts w:eastAsia="Calibri"/>
          <w:sz w:val="28"/>
          <w:szCs w:val="28"/>
        </w:rPr>
        <w:t>и</w:t>
      </w:r>
      <w:r w:rsidR="00ED2708" w:rsidRPr="004D1F2D">
        <w:rPr>
          <w:rFonts w:eastAsia="Calibri"/>
          <w:sz w:val="28"/>
          <w:szCs w:val="28"/>
        </w:rPr>
        <w:t>ческ</w:t>
      </w:r>
      <w:r w:rsidR="00ED2708" w:rsidRPr="004D1F2D">
        <w:rPr>
          <w:sz w:val="28"/>
          <w:szCs w:val="28"/>
        </w:rPr>
        <w:t xml:space="preserve">ой партии </w:t>
      </w:r>
      <w:r w:rsidR="00ED2708" w:rsidRPr="004D1F2D">
        <w:rPr>
          <w:rFonts w:eastAsia="Calibri"/>
          <w:sz w:val="28"/>
          <w:szCs w:val="28"/>
        </w:rPr>
        <w:t xml:space="preserve"> Л</w:t>
      </w:r>
      <w:r w:rsidR="00ED2708" w:rsidRPr="004D1F2D">
        <w:rPr>
          <w:sz w:val="28"/>
          <w:szCs w:val="28"/>
        </w:rPr>
        <w:t>ДПР – Либерально-демократической</w:t>
      </w:r>
      <w:r w:rsidR="00ED2708" w:rsidRPr="004D1F2D">
        <w:rPr>
          <w:rFonts w:eastAsia="Calibri"/>
          <w:sz w:val="28"/>
          <w:szCs w:val="28"/>
        </w:rPr>
        <w:t xml:space="preserve"> партия России</w:t>
      </w:r>
    </w:p>
    <w:p w:rsidR="00ED2708" w:rsidRDefault="00AA6941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708">
        <w:rPr>
          <w:rFonts w:eastAsia="Calibri"/>
          <w:sz w:val="28"/>
          <w:szCs w:val="28"/>
        </w:rPr>
        <w:t xml:space="preserve">Хугаева Георгия Руслановича, </w:t>
      </w:r>
      <w:r w:rsidR="00ED2708" w:rsidRPr="004D1F2D">
        <w:rPr>
          <w:sz w:val="28"/>
          <w:szCs w:val="28"/>
        </w:rPr>
        <w:t xml:space="preserve"> </w:t>
      </w:r>
      <w:r w:rsidR="00ED2708">
        <w:rPr>
          <w:rFonts w:eastAsia="Calibri"/>
          <w:sz w:val="28"/>
          <w:szCs w:val="28"/>
        </w:rPr>
        <w:t xml:space="preserve">06.09.1992 </w:t>
      </w:r>
      <w:r w:rsidR="00ED2708" w:rsidRPr="004D1F2D">
        <w:rPr>
          <w:rFonts w:eastAsia="Calibri"/>
          <w:sz w:val="28"/>
          <w:szCs w:val="28"/>
        </w:rPr>
        <w:t>го</w:t>
      </w:r>
      <w:r w:rsidR="00ED2708">
        <w:rPr>
          <w:rFonts w:eastAsia="Calibri"/>
          <w:sz w:val="28"/>
          <w:szCs w:val="28"/>
        </w:rPr>
        <w:t>да рождения, место рожд</w:t>
      </w:r>
      <w:r w:rsidR="00ED2708">
        <w:rPr>
          <w:rFonts w:eastAsia="Calibri"/>
          <w:sz w:val="28"/>
          <w:szCs w:val="28"/>
        </w:rPr>
        <w:t>е</w:t>
      </w:r>
      <w:r w:rsidR="00ED2708">
        <w:rPr>
          <w:rFonts w:eastAsia="Calibri"/>
          <w:sz w:val="28"/>
          <w:szCs w:val="28"/>
        </w:rPr>
        <w:t>ния – город Владикавказ, РСО - Алания</w:t>
      </w:r>
      <w:r w:rsidR="00ED2708" w:rsidRPr="004D1F2D">
        <w:rPr>
          <w:rFonts w:eastAsia="Calibri"/>
          <w:sz w:val="28"/>
          <w:szCs w:val="28"/>
        </w:rPr>
        <w:t>,</w:t>
      </w:r>
      <w:r w:rsidR="00ED2708">
        <w:rPr>
          <w:rFonts w:eastAsia="Calibri"/>
          <w:sz w:val="28"/>
          <w:szCs w:val="28"/>
        </w:rPr>
        <w:t xml:space="preserve"> </w:t>
      </w:r>
      <w:r w:rsidR="00ED2708" w:rsidRPr="004D1F2D">
        <w:rPr>
          <w:rFonts w:eastAsia="Calibri"/>
          <w:sz w:val="28"/>
          <w:szCs w:val="28"/>
        </w:rPr>
        <w:t xml:space="preserve"> </w:t>
      </w:r>
      <w:r w:rsidR="00ED2708">
        <w:rPr>
          <w:rFonts w:eastAsia="Calibri"/>
          <w:sz w:val="28"/>
          <w:szCs w:val="28"/>
        </w:rPr>
        <w:t xml:space="preserve"> </w:t>
      </w:r>
      <w:r w:rsidR="00ED2708" w:rsidRPr="004D1F2D">
        <w:rPr>
          <w:rFonts w:eastAsia="Calibri"/>
          <w:sz w:val="28"/>
          <w:szCs w:val="28"/>
        </w:rPr>
        <w:t xml:space="preserve">образование – высшее, </w:t>
      </w:r>
      <w:r w:rsidR="00ED2708" w:rsidRPr="004D1F2D">
        <w:rPr>
          <w:sz w:val="28"/>
          <w:szCs w:val="28"/>
        </w:rPr>
        <w:t xml:space="preserve">окончил </w:t>
      </w:r>
      <w:r w:rsidR="00ED2708">
        <w:rPr>
          <w:rFonts w:eastAsia="Calibri"/>
          <w:sz w:val="28"/>
          <w:szCs w:val="28"/>
        </w:rPr>
        <w:t>Го</w:t>
      </w:r>
      <w:r w:rsidR="00ED2708">
        <w:rPr>
          <w:rFonts w:eastAsia="Calibri"/>
          <w:sz w:val="28"/>
          <w:szCs w:val="28"/>
        </w:rPr>
        <w:t>р</w:t>
      </w:r>
      <w:r w:rsidR="00ED2708">
        <w:rPr>
          <w:rFonts w:eastAsia="Calibri"/>
          <w:sz w:val="28"/>
          <w:szCs w:val="28"/>
        </w:rPr>
        <w:t xml:space="preserve">ский государственный аграрный университет </w:t>
      </w:r>
      <w:r w:rsidR="00ED2708">
        <w:rPr>
          <w:sz w:val="28"/>
          <w:szCs w:val="28"/>
        </w:rPr>
        <w:t>в 2014 г</w:t>
      </w:r>
      <w:r w:rsidR="00ED2708" w:rsidRPr="004D1F2D">
        <w:rPr>
          <w:sz w:val="28"/>
          <w:szCs w:val="28"/>
        </w:rPr>
        <w:t>оду</w:t>
      </w:r>
      <w:r w:rsidR="00ED2708" w:rsidRPr="004D1F2D">
        <w:rPr>
          <w:rFonts w:eastAsia="Calibri"/>
          <w:sz w:val="28"/>
          <w:szCs w:val="28"/>
        </w:rPr>
        <w:t>, место рабо</w:t>
      </w:r>
      <w:r w:rsidR="00ED2708">
        <w:rPr>
          <w:rFonts w:eastAsia="Calibri"/>
          <w:sz w:val="28"/>
          <w:szCs w:val="28"/>
        </w:rPr>
        <w:t>ты/род з</w:t>
      </w:r>
      <w:r w:rsidR="00ED2708">
        <w:rPr>
          <w:rFonts w:eastAsia="Calibri"/>
          <w:sz w:val="28"/>
          <w:szCs w:val="28"/>
        </w:rPr>
        <w:t>а</w:t>
      </w:r>
      <w:r w:rsidR="00ED2708">
        <w:rPr>
          <w:rFonts w:eastAsia="Calibri"/>
          <w:sz w:val="28"/>
          <w:szCs w:val="28"/>
        </w:rPr>
        <w:t>нятий  – домохозяин</w:t>
      </w:r>
      <w:r w:rsidR="00ED2708" w:rsidRPr="004D1F2D">
        <w:rPr>
          <w:rFonts w:eastAsia="Calibri"/>
          <w:sz w:val="28"/>
          <w:szCs w:val="28"/>
        </w:rPr>
        <w:t xml:space="preserve">, </w:t>
      </w:r>
      <w:r w:rsidR="00ED2708">
        <w:rPr>
          <w:rFonts w:eastAsia="Calibri"/>
          <w:sz w:val="28"/>
          <w:szCs w:val="28"/>
        </w:rPr>
        <w:t xml:space="preserve"> </w:t>
      </w:r>
      <w:r w:rsidR="00ED2708" w:rsidRPr="004D1F2D">
        <w:rPr>
          <w:rFonts w:eastAsia="Calibri"/>
          <w:sz w:val="28"/>
          <w:szCs w:val="28"/>
        </w:rPr>
        <w:t>место жительства –</w:t>
      </w:r>
      <w:r w:rsidR="00ED2708" w:rsidRPr="00B5203F">
        <w:rPr>
          <w:rFonts w:eastAsia="Calibri"/>
          <w:sz w:val="28"/>
          <w:szCs w:val="28"/>
        </w:rPr>
        <w:t xml:space="preserve"> </w:t>
      </w:r>
      <w:r w:rsidR="00ED2708">
        <w:rPr>
          <w:rFonts w:eastAsia="Calibri"/>
          <w:sz w:val="28"/>
          <w:szCs w:val="28"/>
        </w:rPr>
        <w:t>город Владикавказ, РСО - Алания</w:t>
      </w:r>
      <w:r w:rsidR="00ED2708" w:rsidRPr="004D1F2D">
        <w:rPr>
          <w:sz w:val="28"/>
          <w:szCs w:val="28"/>
        </w:rPr>
        <w:t xml:space="preserve">, выдвинут политической партией </w:t>
      </w:r>
      <w:r w:rsidR="00ED2708" w:rsidRPr="004D1F2D">
        <w:rPr>
          <w:rFonts w:eastAsia="Calibri"/>
          <w:sz w:val="28"/>
          <w:szCs w:val="28"/>
        </w:rPr>
        <w:t>«Политическая партия</w:t>
      </w:r>
      <w:r w:rsidR="00ED2708">
        <w:rPr>
          <w:rFonts w:eastAsia="Calibri"/>
          <w:sz w:val="28"/>
          <w:szCs w:val="28"/>
        </w:rPr>
        <w:t xml:space="preserve"> КОММУНИСТИЧ</w:t>
      </w:r>
      <w:r w:rsidR="00ED2708">
        <w:rPr>
          <w:rFonts w:eastAsia="Calibri"/>
          <w:sz w:val="28"/>
          <w:szCs w:val="28"/>
        </w:rPr>
        <w:t>Е</w:t>
      </w:r>
      <w:r w:rsidR="00ED2708">
        <w:rPr>
          <w:rFonts w:eastAsia="Calibri"/>
          <w:sz w:val="28"/>
          <w:szCs w:val="28"/>
        </w:rPr>
        <w:t>СКАЯ ПАРТИЯ КОММУНИСТЫ РОССИИ</w:t>
      </w:r>
      <w:r w:rsidR="00ED2708" w:rsidRPr="004D1F2D">
        <w:rPr>
          <w:rFonts w:eastAsia="Calibri"/>
          <w:sz w:val="28"/>
          <w:szCs w:val="28"/>
        </w:rPr>
        <w:t>»</w:t>
      </w:r>
      <w:r w:rsidR="00ED2708" w:rsidRPr="004D1F2D">
        <w:rPr>
          <w:sz w:val="28"/>
          <w:szCs w:val="28"/>
        </w:rPr>
        <w:t>, ч</w:t>
      </w:r>
      <w:r w:rsidR="00ED2708" w:rsidRPr="004D1F2D">
        <w:rPr>
          <w:rFonts w:eastAsia="Calibri"/>
          <w:sz w:val="28"/>
          <w:szCs w:val="28"/>
        </w:rPr>
        <w:t>лен политической партии «П</w:t>
      </w:r>
      <w:r w:rsidR="00ED2708" w:rsidRPr="004D1F2D">
        <w:rPr>
          <w:rFonts w:eastAsia="Calibri"/>
          <w:sz w:val="28"/>
          <w:szCs w:val="28"/>
        </w:rPr>
        <w:t>о</w:t>
      </w:r>
      <w:r w:rsidR="00ED2708" w:rsidRPr="004D1F2D">
        <w:rPr>
          <w:rFonts w:eastAsia="Calibri"/>
          <w:sz w:val="28"/>
          <w:szCs w:val="28"/>
        </w:rPr>
        <w:t xml:space="preserve">литическая партия </w:t>
      </w:r>
      <w:r w:rsidR="00ED2708">
        <w:rPr>
          <w:rFonts w:eastAsia="Calibri"/>
          <w:sz w:val="28"/>
          <w:szCs w:val="28"/>
        </w:rPr>
        <w:t>КОММУНИСТИЧЕСКАЯ ПАРТИЯ КОММУНИСТЫ РО</w:t>
      </w:r>
      <w:r w:rsidR="00ED2708">
        <w:rPr>
          <w:rFonts w:eastAsia="Calibri"/>
          <w:sz w:val="28"/>
          <w:szCs w:val="28"/>
        </w:rPr>
        <w:t>С</w:t>
      </w:r>
      <w:r w:rsidR="00ED2708">
        <w:rPr>
          <w:rFonts w:eastAsia="Calibri"/>
          <w:sz w:val="28"/>
          <w:szCs w:val="28"/>
        </w:rPr>
        <w:t>СИИ</w:t>
      </w:r>
      <w:r w:rsidR="00ED2708" w:rsidRPr="004D1F2D">
        <w:rPr>
          <w:rFonts w:eastAsia="Calibri"/>
          <w:sz w:val="28"/>
          <w:szCs w:val="28"/>
        </w:rPr>
        <w:t>»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1F2D">
        <w:rPr>
          <w:sz w:val="28"/>
          <w:szCs w:val="28"/>
        </w:rPr>
        <w:t xml:space="preserve"> </w:t>
      </w:r>
      <w:r>
        <w:rPr>
          <w:sz w:val="28"/>
          <w:szCs w:val="28"/>
        </w:rPr>
        <w:t>Маслинникова Николая Алексеевича</w:t>
      </w:r>
      <w:r>
        <w:rPr>
          <w:rFonts w:eastAsia="Calibri"/>
          <w:sz w:val="28"/>
          <w:szCs w:val="28"/>
        </w:rPr>
        <w:t xml:space="preserve">, </w:t>
      </w:r>
      <w:r w:rsidRPr="004D1F2D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rFonts w:eastAsia="Calibri"/>
          <w:sz w:val="28"/>
          <w:szCs w:val="28"/>
        </w:rPr>
        <w:t xml:space="preserve">.09.1969 </w:t>
      </w:r>
      <w:r w:rsidRPr="004D1F2D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>да рождения, место рождения – Ростовская  область,  город  Новошахтинск</w:t>
      </w:r>
      <w:r w:rsidRPr="004D1F2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4D1F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4D1F2D">
        <w:rPr>
          <w:rFonts w:eastAsia="Calibri"/>
          <w:sz w:val="28"/>
          <w:szCs w:val="28"/>
        </w:rPr>
        <w:t xml:space="preserve">образование – высшее, </w:t>
      </w:r>
      <w:r w:rsidRPr="004D1F2D">
        <w:rPr>
          <w:sz w:val="28"/>
          <w:szCs w:val="28"/>
        </w:rPr>
        <w:t xml:space="preserve">окончил </w:t>
      </w:r>
      <w:r>
        <w:rPr>
          <w:sz w:val="28"/>
          <w:szCs w:val="28"/>
        </w:rPr>
        <w:t>Московский новый юридический институт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2010 г</w:t>
      </w:r>
      <w:r w:rsidRPr="004D1F2D">
        <w:rPr>
          <w:sz w:val="28"/>
          <w:szCs w:val="28"/>
        </w:rPr>
        <w:t>оду</w:t>
      </w:r>
      <w:r w:rsidRPr="004D1F2D">
        <w:rPr>
          <w:rFonts w:eastAsia="Calibri"/>
          <w:sz w:val="28"/>
          <w:szCs w:val="28"/>
        </w:rPr>
        <w:t>, м</w:t>
      </w:r>
      <w:r w:rsidRPr="004D1F2D">
        <w:rPr>
          <w:rFonts w:eastAsia="Calibri"/>
          <w:sz w:val="28"/>
          <w:szCs w:val="28"/>
        </w:rPr>
        <w:t>е</w:t>
      </w:r>
      <w:r w:rsidRPr="004D1F2D">
        <w:rPr>
          <w:rFonts w:eastAsia="Calibri"/>
          <w:sz w:val="28"/>
          <w:szCs w:val="28"/>
        </w:rPr>
        <w:t>сто рабо</w:t>
      </w:r>
      <w:r>
        <w:rPr>
          <w:rFonts w:eastAsia="Calibri"/>
          <w:sz w:val="28"/>
          <w:szCs w:val="28"/>
        </w:rPr>
        <w:t>ты  – индивидуальный предприниматель</w:t>
      </w:r>
      <w:r w:rsidRPr="004D1F2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</w:t>
      </w:r>
      <w:r w:rsidRPr="004D1F2D">
        <w:rPr>
          <w:rFonts w:eastAsia="Calibri"/>
          <w:sz w:val="28"/>
          <w:szCs w:val="28"/>
        </w:rPr>
        <w:t>место жительства –</w:t>
      </w:r>
      <w:r w:rsidRPr="00B520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Ро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товская область, город Новошахтинск</w:t>
      </w:r>
      <w:r w:rsidRPr="004D1F2D">
        <w:rPr>
          <w:sz w:val="28"/>
          <w:szCs w:val="28"/>
        </w:rPr>
        <w:t xml:space="preserve">, выдвинут политической партией </w:t>
      </w:r>
      <w:r w:rsidRPr="004D1F2D">
        <w:rPr>
          <w:rFonts w:eastAsia="Calibri"/>
          <w:sz w:val="28"/>
          <w:szCs w:val="28"/>
        </w:rPr>
        <w:t>«П</w:t>
      </w:r>
      <w:r w:rsidRPr="004D1F2D">
        <w:rPr>
          <w:rFonts w:eastAsia="Calibri"/>
          <w:sz w:val="28"/>
          <w:szCs w:val="28"/>
        </w:rPr>
        <w:t>о</w:t>
      </w:r>
      <w:r w:rsidRPr="004D1F2D">
        <w:rPr>
          <w:rFonts w:eastAsia="Calibri"/>
          <w:sz w:val="28"/>
          <w:szCs w:val="28"/>
        </w:rPr>
        <w:t>литическая партия</w:t>
      </w:r>
      <w:r>
        <w:rPr>
          <w:rFonts w:eastAsia="Calibri"/>
          <w:sz w:val="28"/>
          <w:szCs w:val="28"/>
        </w:rPr>
        <w:t xml:space="preserve"> СПРАВЕДЛИВАЯ РОССИЯ</w:t>
      </w:r>
      <w:r w:rsidRPr="004D1F2D">
        <w:rPr>
          <w:rFonts w:eastAsia="Calibri"/>
          <w:sz w:val="28"/>
          <w:szCs w:val="28"/>
        </w:rPr>
        <w:t>»</w:t>
      </w:r>
      <w:r w:rsidRPr="004D1F2D">
        <w:rPr>
          <w:sz w:val="28"/>
          <w:szCs w:val="28"/>
        </w:rPr>
        <w:t>, ч</w:t>
      </w:r>
      <w:r w:rsidRPr="004D1F2D">
        <w:rPr>
          <w:rFonts w:eastAsia="Calibri"/>
          <w:sz w:val="28"/>
          <w:szCs w:val="28"/>
        </w:rPr>
        <w:t>лен политической партии «Политическая па</w:t>
      </w:r>
      <w:r w:rsidRPr="004D1F2D">
        <w:rPr>
          <w:rFonts w:eastAsia="Calibri"/>
          <w:sz w:val="28"/>
          <w:szCs w:val="28"/>
        </w:rPr>
        <w:t>р</w:t>
      </w:r>
      <w:r w:rsidRPr="004D1F2D">
        <w:rPr>
          <w:rFonts w:eastAsia="Calibri"/>
          <w:sz w:val="28"/>
          <w:szCs w:val="28"/>
        </w:rPr>
        <w:t>тия</w:t>
      </w:r>
      <w:r>
        <w:rPr>
          <w:rFonts w:eastAsia="Calibri"/>
          <w:sz w:val="28"/>
          <w:szCs w:val="28"/>
        </w:rPr>
        <w:t xml:space="preserve"> СПРАВЕДЛИВАЯ РОССИЯ</w:t>
      </w:r>
      <w:r w:rsidRPr="004D1F2D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, член  регионального Совета партии в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Председатель Совета местного отделения партии в городе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шахтинске Ростовской области;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Щербакова Геннадия Венедиктовича, 02.01.1963 года рождения, место рождения – Пермская область, город Гремяченск, образование – высшее,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чил Ростовский государственный экономический университет «РИНХ» в 2004 году,  место работы – Администрация Гуково-Гнилушевского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Красносулинского района Ростовской области, глава поселения, место жительства – Ростовская область, город Гуково, выдвинут политической парт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«Политическая партия «КОММУНИСТИЧЕСКАЯ ПАРТИЯ РОССИЙСКОЙ ФЕДЕРАЦИИ», член Политической партии «КОММУНИСТИЧЕСКАЯ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ТИЯ РОССИЙСКОЙ ФЕДЕРАЦИИ»;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Щаблыкина Максима Ивановича, 13 июля 1970 года рождения, место рождения – Ростовская область, город Ростов-на-Дону, образование –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шее, окончил Ростовский-на-Дону ордена Трудового Красного Знамени Институт сельскохозяйственного машиностроения в 1992 году, место работы – 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Собрание Ростовской области, председатель комитета по местному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моуправлению, административно-территориальному устройству и делам 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чества, место жительства - </w:t>
      </w:r>
      <w:r>
        <w:rPr>
          <w:rFonts w:eastAsia="Calibri"/>
          <w:sz w:val="28"/>
          <w:szCs w:val="28"/>
        </w:rPr>
        <w:t>Ростовская область, город Новоша</w:t>
      </w:r>
      <w:r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>тинск</w:t>
      </w:r>
      <w:r w:rsidRPr="004D1F2D">
        <w:rPr>
          <w:sz w:val="28"/>
          <w:szCs w:val="28"/>
        </w:rPr>
        <w:t xml:space="preserve">, выдвинут политической партией </w:t>
      </w:r>
      <w:r>
        <w:rPr>
          <w:rFonts w:eastAsia="Calibri"/>
          <w:sz w:val="28"/>
          <w:szCs w:val="28"/>
        </w:rPr>
        <w:t>«Всероссийская п</w:t>
      </w:r>
      <w:r w:rsidRPr="004D1F2D">
        <w:rPr>
          <w:rFonts w:eastAsia="Calibri"/>
          <w:sz w:val="28"/>
          <w:szCs w:val="28"/>
        </w:rPr>
        <w:t>олитическая партия</w:t>
      </w:r>
      <w:r>
        <w:rPr>
          <w:sz w:val="28"/>
          <w:szCs w:val="28"/>
        </w:rPr>
        <w:t xml:space="preserve"> «ЕДИНАЯ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СИЯ», член Всероссийской политической партии «ЕДИНАЯ РОССИЯ», член Регионального политического совета Ростовского регионального отделения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литической партии</w:t>
      </w:r>
      <w:r w:rsidRPr="004D1F2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«Всероссийская п</w:t>
      </w:r>
      <w:r w:rsidRPr="004D1F2D">
        <w:rPr>
          <w:rFonts w:eastAsia="Calibri"/>
          <w:sz w:val="28"/>
          <w:szCs w:val="28"/>
        </w:rPr>
        <w:t>олитическая па</w:t>
      </w:r>
      <w:r w:rsidRPr="004D1F2D">
        <w:rPr>
          <w:rFonts w:eastAsia="Calibri"/>
          <w:sz w:val="28"/>
          <w:szCs w:val="28"/>
        </w:rPr>
        <w:t>р</w:t>
      </w:r>
      <w:r w:rsidRPr="004D1F2D">
        <w:rPr>
          <w:rFonts w:eastAsia="Calibri"/>
          <w:sz w:val="28"/>
          <w:szCs w:val="28"/>
        </w:rPr>
        <w:t>тия</w:t>
      </w:r>
      <w:r>
        <w:rPr>
          <w:sz w:val="28"/>
          <w:szCs w:val="28"/>
        </w:rPr>
        <w:t xml:space="preserve"> «ЕДИНАЯ РОССИЯ»;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Минина Альфреда Альфредовича, 28 мая 1968 года рождения, место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ждения – город Москва, образование – высшее, окончил Московский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 коммунального хозяйства и строительства в 2000 году, место работы –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с ограниченной ответственностью «ЭкоСтрой-Юг», генеральный директор, место жительства – город Москва, член Политической партии «Российская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логическая партия «Зеленые», член Центрального Совета</w:t>
      </w:r>
      <w:r w:rsidRPr="004E5090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Политической партии «Российская экологическая партия «Зеленые»;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Тищенко Александра Алексеевича, 27 февраля 1974 года рождения,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рождения – Ростовская область, город Ростов-на-Дону, образование –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шее, окончил Федеральное государственное образовательное учреждение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шего профессионального образования «ЮЖНЫЙ  ФЕДЕРАЛЬНЫЙ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СИТЕТ» в 2007 году, место работы – Федеральное государственное унитарное сельскохозяйственное предприятие «Ростовское» Федеральной службы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наказаний, заместитель директора, место жительства - </w:t>
      </w:r>
      <w:r>
        <w:rPr>
          <w:rFonts w:eastAsia="Calibri"/>
          <w:sz w:val="28"/>
          <w:szCs w:val="28"/>
        </w:rPr>
        <w:t>Ростовская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ласть, город  Ростов-на-Дону</w:t>
      </w:r>
      <w:r w:rsidRPr="004D1F2D">
        <w:rPr>
          <w:sz w:val="28"/>
          <w:szCs w:val="28"/>
        </w:rPr>
        <w:t xml:space="preserve">, выдвинут политической партией </w:t>
      </w:r>
      <w:r>
        <w:rPr>
          <w:rFonts w:eastAsia="Calibri"/>
          <w:sz w:val="28"/>
          <w:szCs w:val="28"/>
        </w:rPr>
        <w:t>«ВСЕРОССИ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СКАЯ ПОЛИТИЧЕСКАЯ ПАРТИЯ </w:t>
      </w:r>
      <w:r>
        <w:rPr>
          <w:sz w:val="28"/>
          <w:szCs w:val="28"/>
        </w:rPr>
        <w:t xml:space="preserve">«РОДИНА», член </w:t>
      </w:r>
      <w:r>
        <w:rPr>
          <w:rFonts w:eastAsia="Calibri"/>
          <w:sz w:val="28"/>
          <w:szCs w:val="28"/>
        </w:rPr>
        <w:t xml:space="preserve">ВСЕРОССИЙСКОЙ  ПОЛИТИЧЕСКОЙ ПАРТИИ </w:t>
      </w:r>
      <w:r>
        <w:rPr>
          <w:sz w:val="28"/>
          <w:szCs w:val="28"/>
        </w:rPr>
        <w:t>«РОДИНА»;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Сарабьева Сергея Анатольевича, 20.03.1961 года рождения, место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–</w:t>
      </w:r>
      <w:r w:rsidRPr="005C3C7D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Ростовская область, город Гуково, образование – среднее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нальное, окончил Новочеркасский гидромелиоративный техникум в 1984 году, место работы – Общество с ограниченной ответственностью «Стройпроект», директор, место жительства – Ростовская область, город Гуково, выдвинут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литической партией «Политическая партия «ПАТРИОТЫ РОССИИ»,  член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литической партии «ПАТРИОТЫ РОССИИ»;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Анипко Сергея Викторовича, 21.02.1973 года рождения, место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–</w:t>
      </w:r>
      <w:r w:rsidRPr="005C3C7D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Ростовская область, город Аксай, место работы – Общество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ченной ответственностью «Югпром», директор послепродажного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вания, место жительства – Ростовская область, город Ростов-на-Дону, выдвинут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партией «Политическая партия «Гражданская Платформа»,  член 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партии «Гражданская Платформа»</w:t>
      </w:r>
    </w:p>
    <w:p w:rsidR="00ED2708" w:rsidRDefault="00ED2708" w:rsidP="00FD2102">
      <w:pPr>
        <w:spacing w:line="276" w:lineRule="auto"/>
        <w:ind w:firstLine="708"/>
        <w:jc w:val="both"/>
        <w:rPr>
          <w:sz w:val="28"/>
          <w:szCs w:val="28"/>
        </w:rPr>
      </w:pPr>
    </w:p>
    <w:p w:rsidR="00ED2708" w:rsidRPr="00B86271" w:rsidRDefault="00B86271" w:rsidP="00B8627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D2102" w:rsidRPr="00B86271">
        <w:rPr>
          <w:b/>
          <w:sz w:val="28"/>
          <w:szCs w:val="28"/>
        </w:rPr>
        <w:t>Агитационная работа</w:t>
      </w:r>
    </w:p>
    <w:p w:rsidR="009B518C" w:rsidRDefault="009B518C" w:rsidP="00FD21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Отдельных штабов для поддержки выдвинутых ими кандидатов полит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партии не создавали, вся организационная и агитационная работа коо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динировалась  региональными штабами,  которые были созданы для поддержки кандидатов выдвинутых партиями в составе списков по единому избирательн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му округу. </w:t>
      </w:r>
    </w:p>
    <w:p w:rsidR="00C8372E" w:rsidRDefault="00C8372E" w:rsidP="00FD21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Кандидаты Маслинников Н.А., Тищенко А.А., Щаблыкин М.И. и Щерб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ков Г.В. назначили в окружную избирательную комиссию членов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 с правом совещательного голоса.</w:t>
      </w:r>
    </w:p>
    <w:p w:rsidR="002E3CFA" w:rsidRDefault="002E3CFA" w:rsidP="00FD21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занимались агитационной работой кандидаты Маслинников Н.А.,  Щаблыкин М.И. и Щербаков Г.В. Они заказали и изготовили большое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личество печатных агитационных  материалов, проводили встречи с избират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лями, публиковали свои  агитационные материалы в СМИ и на платной и на бесплатной основе.  Кандидаты Сорокин М.А., Сарабьев С.А. и Минин А.А. встреч с избирателями  практически не проводили, ограничились выпуском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чатных агитационных материалов</w:t>
      </w:r>
      <w:r w:rsidR="00FA64CB">
        <w:rPr>
          <w:color w:val="000000"/>
          <w:sz w:val="28"/>
          <w:szCs w:val="28"/>
        </w:rPr>
        <w:t xml:space="preserve">, баннеров </w:t>
      </w:r>
      <w:r>
        <w:rPr>
          <w:color w:val="000000"/>
          <w:sz w:val="28"/>
          <w:szCs w:val="28"/>
        </w:rPr>
        <w:t xml:space="preserve"> и публикациями в СМИ на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платной основе. Кандидат Анипко С.В. активно вел агитацио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ную работу в сети Интернет. Кандидаты Тищенко А.А. и Хугаев Г.Р.</w:t>
      </w:r>
      <w:r w:rsidR="00C37C9E">
        <w:rPr>
          <w:color w:val="000000"/>
          <w:sz w:val="28"/>
          <w:szCs w:val="28"/>
        </w:rPr>
        <w:t xml:space="preserve"> агитационной работой пра</w:t>
      </w:r>
      <w:r w:rsidR="00C37C9E">
        <w:rPr>
          <w:color w:val="000000"/>
          <w:sz w:val="28"/>
          <w:szCs w:val="28"/>
        </w:rPr>
        <w:t>к</w:t>
      </w:r>
      <w:r w:rsidR="00C37C9E">
        <w:rPr>
          <w:color w:val="000000"/>
          <w:sz w:val="28"/>
          <w:szCs w:val="28"/>
        </w:rPr>
        <w:t>тически не занимались.</w:t>
      </w:r>
    </w:p>
    <w:p w:rsidR="00C37C9E" w:rsidRDefault="00C37C9E" w:rsidP="00FD21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B518C" w:rsidRPr="00C90D1A" w:rsidRDefault="009B518C" w:rsidP="00FD21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90D1A">
        <w:rPr>
          <w:color w:val="000000"/>
          <w:sz w:val="28"/>
          <w:szCs w:val="28"/>
        </w:rPr>
        <w:t>Основной лозунг,  который использовался в ходе агитационной работы кандидатом выдвинутым политической партией</w:t>
      </w:r>
      <w:r w:rsidR="00FA64CB">
        <w:rPr>
          <w:color w:val="000000"/>
          <w:sz w:val="28"/>
          <w:szCs w:val="28"/>
        </w:rPr>
        <w:t xml:space="preserve"> «ЕДИНАЯ РОССИЯ»  Щабл</w:t>
      </w:r>
      <w:r w:rsidR="00FA64CB">
        <w:rPr>
          <w:color w:val="000000"/>
          <w:sz w:val="28"/>
          <w:szCs w:val="28"/>
        </w:rPr>
        <w:t>ы</w:t>
      </w:r>
      <w:r w:rsidR="00FA64CB">
        <w:rPr>
          <w:color w:val="000000"/>
          <w:sz w:val="28"/>
          <w:szCs w:val="28"/>
        </w:rPr>
        <w:t xml:space="preserve">киным </w:t>
      </w:r>
      <w:r w:rsidR="00FD2102">
        <w:rPr>
          <w:color w:val="000000"/>
          <w:sz w:val="28"/>
          <w:szCs w:val="28"/>
        </w:rPr>
        <w:t xml:space="preserve">М.И. </w:t>
      </w:r>
      <w:r w:rsidRPr="00C90D1A">
        <w:rPr>
          <w:color w:val="000000"/>
          <w:sz w:val="28"/>
          <w:szCs w:val="28"/>
        </w:rPr>
        <w:t>это –</w:t>
      </w:r>
      <w:r w:rsidR="00A75658">
        <w:rPr>
          <w:color w:val="000000"/>
          <w:sz w:val="28"/>
          <w:szCs w:val="28"/>
        </w:rPr>
        <w:t xml:space="preserve"> «Сохраним лучшее, построим новое!</w:t>
      </w:r>
      <w:r w:rsidRPr="00C90D1A">
        <w:rPr>
          <w:color w:val="000000"/>
          <w:sz w:val="28"/>
          <w:szCs w:val="28"/>
        </w:rPr>
        <w:t>». Основные темы,  к</w:t>
      </w:r>
      <w:r w:rsidRPr="00C90D1A">
        <w:rPr>
          <w:color w:val="000000"/>
          <w:sz w:val="28"/>
          <w:szCs w:val="28"/>
        </w:rPr>
        <w:t>о</w:t>
      </w:r>
      <w:r w:rsidRPr="00C90D1A">
        <w:rPr>
          <w:color w:val="000000"/>
          <w:sz w:val="28"/>
          <w:szCs w:val="28"/>
        </w:rPr>
        <w:t>торые отражались в его агитационных материалах это – привлечение инвест</w:t>
      </w:r>
      <w:r w:rsidRPr="00C90D1A">
        <w:rPr>
          <w:color w:val="000000"/>
          <w:sz w:val="28"/>
          <w:szCs w:val="28"/>
        </w:rPr>
        <w:t>и</w:t>
      </w:r>
      <w:r w:rsidRPr="00C90D1A">
        <w:rPr>
          <w:color w:val="000000"/>
          <w:sz w:val="28"/>
          <w:szCs w:val="28"/>
        </w:rPr>
        <w:t>ций для развития производства, создания новых рабочих мест, отстаивание и</w:t>
      </w:r>
      <w:r w:rsidRPr="00C90D1A">
        <w:rPr>
          <w:color w:val="000000"/>
          <w:sz w:val="28"/>
          <w:szCs w:val="28"/>
        </w:rPr>
        <w:t>н</w:t>
      </w:r>
      <w:r w:rsidRPr="00C90D1A">
        <w:rPr>
          <w:color w:val="000000"/>
          <w:sz w:val="28"/>
          <w:szCs w:val="28"/>
        </w:rPr>
        <w:t>тересов избирателей, сохранение и приумножение донских традиций.</w:t>
      </w:r>
    </w:p>
    <w:p w:rsidR="009B518C" w:rsidRPr="00C90D1A" w:rsidRDefault="009B518C" w:rsidP="00FD2102">
      <w:pPr>
        <w:shd w:val="clear" w:color="auto" w:fill="FFFFFF"/>
        <w:spacing w:before="4"/>
        <w:ind w:firstLine="708"/>
        <w:jc w:val="both"/>
        <w:rPr>
          <w:color w:val="000000"/>
          <w:sz w:val="28"/>
          <w:szCs w:val="28"/>
        </w:rPr>
      </w:pPr>
      <w:r w:rsidRPr="00C90D1A">
        <w:rPr>
          <w:color w:val="000000"/>
          <w:sz w:val="28"/>
          <w:szCs w:val="28"/>
        </w:rPr>
        <w:t>Основной лозунг кандидат</w:t>
      </w:r>
      <w:r w:rsidR="00FA64CB">
        <w:rPr>
          <w:color w:val="000000"/>
          <w:sz w:val="28"/>
          <w:szCs w:val="28"/>
        </w:rPr>
        <w:t xml:space="preserve">а Щербакова Г.В. </w:t>
      </w:r>
      <w:r w:rsidRPr="00C90D1A">
        <w:rPr>
          <w:color w:val="000000"/>
          <w:sz w:val="28"/>
          <w:szCs w:val="28"/>
        </w:rPr>
        <w:t xml:space="preserve"> выдвинутого политической </w:t>
      </w:r>
      <w:r w:rsidRPr="00C90D1A">
        <w:rPr>
          <w:color w:val="000000"/>
          <w:sz w:val="28"/>
          <w:szCs w:val="28"/>
        </w:rPr>
        <w:lastRenderedPageBreak/>
        <w:t xml:space="preserve">партией КПРФ </w:t>
      </w:r>
      <w:r w:rsidR="00FA64CB">
        <w:rPr>
          <w:color w:val="000000"/>
          <w:sz w:val="28"/>
          <w:szCs w:val="28"/>
        </w:rPr>
        <w:t>– «Мы правы! Мы сможем!</w:t>
      </w:r>
      <w:r w:rsidRPr="00C90D1A">
        <w:rPr>
          <w:color w:val="000000"/>
          <w:sz w:val="28"/>
          <w:szCs w:val="28"/>
        </w:rPr>
        <w:t>». Основные темы его агит</w:t>
      </w:r>
      <w:r w:rsidRPr="00C90D1A">
        <w:rPr>
          <w:color w:val="000000"/>
          <w:sz w:val="28"/>
          <w:szCs w:val="28"/>
        </w:rPr>
        <w:t>а</w:t>
      </w:r>
      <w:r w:rsidRPr="00C90D1A">
        <w:rPr>
          <w:color w:val="000000"/>
          <w:sz w:val="28"/>
          <w:szCs w:val="28"/>
        </w:rPr>
        <w:t xml:space="preserve">ционных материалов: </w:t>
      </w:r>
      <w:r w:rsidR="00FA64CB">
        <w:rPr>
          <w:color w:val="000000"/>
          <w:sz w:val="28"/>
          <w:szCs w:val="28"/>
        </w:rPr>
        <w:t>«Вместе с КПРФ вернем работу, достаток, достоинс</w:t>
      </w:r>
      <w:r w:rsidR="00FA64CB">
        <w:rPr>
          <w:color w:val="000000"/>
          <w:sz w:val="28"/>
          <w:szCs w:val="28"/>
        </w:rPr>
        <w:t>т</w:t>
      </w:r>
      <w:r w:rsidR="00FA64CB">
        <w:rPr>
          <w:color w:val="000000"/>
          <w:sz w:val="28"/>
          <w:szCs w:val="28"/>
        </w:rPr>
        <w:t>во».</w:t>
      </w:r>
    </w:p>
    <w:p w:rsidR="00A75658" w:rsidRPr="00C90D1A" w:rsidRDefault="00A75658" w:rsidP="00FD2102">
      <w:pPr>
        <w:shd w:val="clear" w:color="auto" w:fill="FFFFFF"/>
        <w:spacing w:before="4"/>
        <w:ind w:firstLine="708"/>
        <w:jc w:val="both"/>
        <w:rPr>
          <w:color w:val="000000"/>
          <w:sz w:val="28"/>
          <w:szCs w:val="28"/>
        </w:rPr>
      </w:pPr>
      <w:r w:rsidRPr="00C90D1A">
        <w:rPr>
          <w:color w:val="000000"/>
          <w:sz w:val="28"/>
          <w:szCs w:val="28"/>
        </w:rPr>
        <w:t>Основной лозунг кандидат</w:t>
      </w:r>
      <w:r>
        <w:rPr>
          <w:color w:val="000000"/>
          <w:sz w:val="28"/>
          <w:szCs w:val="28"/>
        </w:rPr>
        <w:t xml:space="preserve">а Маслинникова Н.А. </w:t>
      </w:r>
      <w:r w:rsidRPr="00C90D1A">
        <w:rPr>
          <w:color w:val="000000"/>
          <w:sz w:val="28"/>
          <w:szCs w:val="28"/>
        </w:rPr>
        <w:t xml:space="preserve"> выдви</w:t>
      </w:r>
      <w:r>
        <w:rPr>
          <w:color w:val="000000"/>
          <w:sz w:val="28"/>
          <w:szCs w:val="28"/>
        </w:rPr>
        <w:t>нутого политич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ской партией СПРАВЕДЛИВАЯ РОССИЯ </w:t>
      </w:r>
      <w:r w:rsidRPr="00C90D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«Голосуя за Маслинникова ты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бираешь справедливость!</w:t>
      </w:r>
      <w:r w:rsidRPr="00C90D1A">
        <w:rPr>
          <w:color w:val="000000"/>
          <w:sz w:val="28"/>
          <w:szCs w:val="28"/>
        </w:rPr>
        <w:t>». Основные те</w:t>
      </w:r>
      <w:r w:rsidR="00FD2102">
        <w:rPr>
          <w:color w:val="000000"/>
          <w:sz w:val="28"/>
          <w:szCs w:val="28"/>
        </w:rPr>
        <w:t>мы его агитационных материалов:  у</w:t>
      </w:r>
      <w:r w:rsidR="00FD2102">
        <w:rPr>
          <w:color w:val="000000"/>
          <w:sz w:val="28"/>
          <w:szCs w:val="28"/>
        </w:rPr>
        <w:t>с</w:t>
      </w:r>
      <w:r w:rsidR="00FD2102">
        <w:rPr>
          <w:color w:val="000000"/>
          <w:sz w:val="28"/>
          <w:szCs w:val="28"/>
        </w:rPr>
        <w:t>тановление достойной минимальной заработной платы и пенсий, не допустить повышения пенсионного возраста, отмена ЕГЭ в школах, сниж</w:t>
      </w:r>
      <w:r w:rsidR="00FD2102">
        <w:rPr>
          <w:color w:val="000000"/>
          <w:sz w:val="28"/>
          <w:szCs w:val="28"/>
        </w:rPr>
        <w:t>е</w:t>
      </w:r>
      <w:r w:rsidR="00FD2102">
        <w:rPr>
          <w:color w:val="000000"/>
          <w:sz w:val="28"/>
          <w:szCs w:val="28"/>
        </w:rPr>
        <w:t>ние тарифов на ЖКХ, госрегулирование цен на товары, снижение цен на ГСМ и т.д.</w:t>
      </w:r>
    </w:p>
    <w:p w:rsidR="009B518C" w:rsidRPr="00C90D1A" w:rsidRDefault="009B518C" w:rsidP="00FD2102">
      <w:pPr>
        <w:shd w:val="clear" w:color="auto" w:fill="FFFFFF"/>
        <w:spacing w:before="4"/>
        <w:ind w:firstLine="708"/>
        <w:jc w:val="both"/>
        <w:rPr>
          <w:color w:val="000000"/>
          <w:sz w:val="28"/>
          <w:szCs w:val="28"/>
        </w:rPr>
      </w:pPr>
      <w:r w:rsidRPr="00C90D1A">
        <w:rPr>
          <w:color w:val="000000"/>
          <w:sz w:val="28"/>
          <w:szCs w:val="28"/>
        </w:rPr>
        <w:t>Остальные кандидаты,  баллотирующиеся по Октябрьскому одноманда</w:t>
      </w:r>
      <w:r w:rsidRPr="00C90D1A">
        <w:rPr>
          <w:color w:val="000000"/>
          <w:sz w:val="28"/>
          <w:szCs w:val="28"/>
        </w:rPr>
        <w:t>т</w:t>
      </w:r>
      <w:r w:rsidRPr="00C90D1A">
        <w:rPr>
          <w:color w:val="000000"/>
          <w:sz w:val="28"/>
          <w:szCs w:val="28"/>
        </w:rPr>
        <w:t>ному избирательному округу №9 печатные и другие агитационные мат</w:t>
      </w:r>
      <w:r w:rsidRPr="00C90D1A">
        <w:rPr>
          <w:color w:val="000000"/>
          <w:sz w:val="28"/>
          <w:szCs w:val="28"/>
        </w:rPr>
        <w:t>е</w:t>
      </w:r>
      <w:r w:rsidRPr="00C90D1A">
        <w:rPr>
          <w:color w:val="000000"/>
          <w:sz w:val="28"/>
          <w:szCs w:val="28"/>
        </w:rPr>
        <w:t>риалы не выпускали.</w:t>
      </w:r>
    </w:p>
    <w:p w:rsidR="009B518C" w:rsidRPr="00C90D1A" w:rsidRDefault="009B518C" w:rsidP="00FD2102">
      <w:pPr>
        <w:shd w:val="clear" w:color="auto" w:fill="FFFFFF"/>
        <w:spacing w:before="4"/>
        <w:ind w:firstLine="708"/>
        <w:jc w:val="both"/>
        <w:rPr>
          <w:color w:val="000000"/>
          <w:sz w:val="28"/>
          <w:szCs w:val="28"/>
        </w:rPr>
      </w:pPr>
      <w:r w:rsidRPr="00C90D1A">
        <w:rPr>
          <w:color w:val="000000"/>
          <w:sz w:val="28"/>
          <w:szCs w:val="28"/>
        </w:rPr>
        <w:t xml:space="preserve">Интересных агитационных акций в </w:t>
      </w:r>
      <w:r>
        <w:rPr>
          <w:color w:val="000000"/>
          <w:sz w:val="28"/>
          <w:szCs w:val="28"/>
        </w:rPr>
        <w:t>поддержку кандидатов одномандатн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ков  в </w:t>
      </w:r>
      <w:r w:rsidRPr="00C90D1A">
        <w:rPr>
          <w:color w:val="000000"/>
          <w:sz w:val="28"/>
          <w:szCs w:val="28"/>
        </w:rPr>
        <w:t xml:space="preserve">округе не было. </w:t>
      </w:r>
      <w:r>
        <w:rPr>
          <w:color w:val="000000"/>
          <w:sz w:val="28"/>
          <w:szCs w:val="28"/>
        </w:rPr>
        <w:t xml:space="preserve">Агитационная работа велась </w:t>
      </w:r>
      <w:r w:rsidR="00FD2102">
        <w:rPr>
          <w:color w:val="000000"/>
          <w:sz w:val="28"/>
          <w:szCs w:val="28"/>
        </w:rPr>
        <w:t>традиционными м</w:t>
      </w:r>
      <w:r w:rsidR="00FD2102">
        <w:rPr>
          <w:color w:val="000000"/>
          <w:sz w:val="28"/>
          <w:szCs w:val="28"/>
        </w:rPr>
        <w:t>е</w:t>
      </w:r>
      <w:r w:rsidR="00FD2102">
        <w:rPr>
          <w:color w:val="000000"/>
          <w:sz w:val="28"/>
          <w:szCs w:val="28"/>
        </w:rPr>
        <w:t>тодами.</w:t>
      </w:r>
    </w:p>
    <w:p w:rsidR="009B518C" w:rsidRPr="003523D9" w:rsidRDefault="009B518C" w:rsidP="009B518C">
      <w:pPr>
        <w:shd w:val="clear" w:color="auto" w:fill="FFFFFF"/>
        <w:spacing w:before="4"/>
        <w:ind w:firstLine="708"/>
        <w:rPr>
          <w:b/>
          <w:color w:val="000000"/>
          <w:sz w:val="28"/>
          <w:szCs w:val="28"/>
        </w:rPr>
      </w:pPr>
    </w:p>
    <w:p w:rsidR="003523D9" w:rsidRPr="00B86271" w:rsidRDefault="00B86271" w:rsidP="00B8627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523D9" w:rsidRPr="00B86271">
        <w:rPr>
          <w:b/>
          <w:sz w:val="28"/>
          <w:szCs w:val="28"/>
        </w:rPr>
        <w:t>Международные наблюдатели.</w:t>
      </w:r>
    </w:p>
    <w:p w:rsidR="003523D9" w:rsidRDefault="003523D9" w:rsidP="00352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к проведению выборов округ и в частности Октябр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ский район стал объектом посещения и наблюдения со стороны </w:t>
      </w:r>
      <w:r w:rsidRPr="003523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523D9">
        <w:rPr>
          <w:sz w:val="28"/>
          <w:szCs w:val="28"/>
        </w:rPr>
        <w:t>еждунаро</w:t>
      </w:r>
      <w:r w:rsidRPr="003523D9"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Pr="003523D9">
        <w:rPr>
          <w:sz w:val="28"/>
          <w:szCs w:val="28"/>
        </w:rPr>
        <w:t xml:space="preserve"> наблюдатели миссии ОБСЕ</w:t>
      </w:r>
      <w:r>
        <w:rPr>
          <w:sz w:val="28"/>
          <w:szCs w:val="28"/>
        </w:rPr>
        <w:t>.</w:t>
      </w:r>
    </w:p>
    <w:p w:rsidR="005A1332" w:rsidRPr="005A1332" w:rsidRDefault="005A1332" w:rsidP="00622E88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708"/>
        <w:rPr>
          <w:color w:val="010101"/>
          <w:sz w:val="28"/>
          <w:szCs w:val="28"/>
        </w:rPr>
      </w:pPr>
      <w:r w:rsidRPr="005A1332">
        <w:rPr>
          <w:color w:val="010101"/>
          <w:sz w:val="28"/>
          <w:szCs w:val="28"/>
        </w:rPr>
        <w:t>С 8 августа т.г. в Российской Федерации официально работает Миссия Бюро по Демократическим Институтам и Правам Человека (БДИПЧ) ОБСЕ по наблюдению за выборами в Государственную Думу Федерального Собрания Российской Федерации которые состоятся 18 сентября 2016 года.</w:t>
      </w:r>
    </w:p>
    <w:p w:rsidR="005A1332" w:rsidRPr="005A1332" w:rsidRDefault="005A1332" w:rsidP="00622E88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708"/>
        <w:rPr>
          <w:color w:val="010101"/>
          <w:sz w:val="28"/>
          <w:szCs w:val="28"/>
        </w:rPr>
      </w:pPr>
      <w:r w:rsidRPr="005A1332">
        <w:rPr>
          <w:color w:val="010101"/>
          <w:sz w:val="28"/>
          <w:szCs w:val="28"/>
        </w:rPr>
        <w:t>26 августа 2016 года Территориальную избирательную комиссию О</w:t>
      </w:r>
      <w:r w:rsidRPr="005A1332">
        <w:rPr>
          <w:color w:val="010101"/>
          <w:sz w:val="28"/>
          <w:szCs w:val="28"/>
        </w:rPr>
        <w:t>к</w:t>
      </w:r>
      <w:r w:rsidRPr="005A1332">
        <w:rPr>
          <w:color w:val="010101"/>
          <w:sz w:val="28"/>
          <w:szCs w:val="28"/>
        </w:rPr>
        <w:t>тябрьского района, на которую возложены полномочия  Окружной избирател</w:t>
      </w:r>
      <w:r w:rsidRPr="005A1332">
        <w:rPr>
          <w:color w:val="010101"/>
          <w:sz w:val="28"/>
          <w:szCs w:val="28"/>
        </w:rPr>
        <w:t>ь</w:t>
      </w:r>
      <w:r w:rsidRPr="005A1332">
        <w:rPr>
          <w:color w:val="010101"/>
          <w:sz w:val="28"/>
          <w:szCs w:val="28"/>
        </w:rPr>
        <w:t>ной комиссии Шахтинского одномандатного избирательного округа №154 пос</w:t>
      </w:r>
      <w:r w:rsidRPr="005A1332">
        <w:rPr>
          <w:color w:val="010101"/>
          <w:sz w:val="28"/>
          <w:szCs w:val="28"/>
        </w:rPr>
        <w:t>е</w:t>
      </w:r>
      <w:r w:rsidRPr="005A1332">
        <w:rPr>
          <w:color w:val="010101"/>
          <w:sz w:val="28"/>
          <w:szCs w:val="28"/>
        </w:rPr>
        <w:t xml:space="preserve">тили долгосрочные наблюдатели ОБСЕ  Жюльетт Ле Доре </w:t>
      </w:r>
      <w:r w:rsidR="00263E26">
        <w:rPr>
          <w:color w:val="010101"/>
          <w:sz w:val="28"/>
          <w:szCs w:val="28"/>
        </w:rPr>
        <w:t xml:space="preserve">(Франция) </w:t>
      </w:r>
      <w:r w:rsidRPr="005A1332">
        <w:rPr>
          <w:color w:val="010101"/>
          <w:sz w:val="28"/>
          <w:szCs w:val="28"/>
        </w:rPr>
        <w:t>и Але</w:t>
      </w:r>
      <w:r w:rsidRPr="005A1332">
        <w:rPr>
          <w:color w:val="010101"/>
          <w:sz w:val="28"/>
          <w:szCs w:val="28"/>
        </w:rPr>
        <w:t>к</w:t>
      </w:r>
      <w:r w:rsidRPr="005A1332">
        <w:rPr>
          <w:color w:val="010101"/>
          <w:sz w:val="28"/>
          <w:szCs w:val="28"/>
        </w:rPr>
        <w:t>сандр Кашубин</w:t>
      </w:r>
      <w:r w:rsidR="00263E26">
        <w:rPr>
          <w:color w:val="010101"/>
          <w:sz w:val="28"/>
          <w:szCs w:val="28"/>
        </w:rPr>
        <w:t xml:space="preserve"> (Узбекистан)</w:t>
      </w:r>
      <w:r w:rsidRPr="005A1332">
        <w:rPr>
          <w:color w:val="010101"/>
          <w:sz w:val="28"/>
          <w:szCs w:val="28"/>
        </w:rPr>
        <w:t>.</w:t>
      </w:r>
    </w:p>
    <w:p w:rsidR="003523D9" w:rsidRPr="00622E88" w:rsidRDefault="005A1332" w:rsidP="00622E88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708"/>
        <w:rPr>
          <w:color w:val="010101"/>
          <w:sz w:val="28"/>
          <w:szCs w:val="28"/>
        </w:rPr>
      </w:pPr>
      <w:r w:rsidRPr="005A1332">
        <w:rPr>
          <w:color w:val="010101"/>
          <w:sz w:val="28"/>
          <w:szCs w:val="28"/>
        </w:rPr>
        <w:t>Гости ознакомились с работой комиссии и получили ответы на интер</w:t>
      </w:r>
      <w:r w:rsidRPr="005A1332">
        <w:rPr>
          <w:color w:val="010101"/>
          <w:sz w:val="28"/>
          <w:szCs w:val="28"/>
        </w:rPr>
        <w:t>е</w:t>
      </w:r>
      <w:r w:rsidRPr="005A1332">
        <w:rPr>
          <w:color w:val="010101"/>
          <w:sz w:val="28"/>
          <w:szCs w:val="28"/>
        </w:rPr>
        <w:t>сующие их вопросы</w:t>
      </w:r>
    </w:p>
    <w:p w:rsidR="003523D9" w:rsidRPr="003523D9" w:rsidRDefault="003523D9" w:rsidP="003523D9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t xml:space="preserve"> </w:t>
      </w:r>
      <w:r w:rsidR="00622E88">
        <w:rPr>
          <w:sz w:val="28"/>
          <w:szCs w:val="28"/>
        </w:rPr>
        <w:t xml:space="preserve">Краткосрочные наблюдатели ОБСЕ </w:t>
      </w:r>
      <w:r w:rsidRPr="003523D9">
        <w:rPr>
          <w:sz w:val="28"/>
          <w:szCs w:val="28"/>
        </w:rPr>
        <w:t>Торекен Милс (Казахстан) и Троп</w:t>
      </w:r>
      <w:r w:rsidRPr="003523D9">
        <w:rPr>
          <w:sz w:val="28"/>
          <w:szCs w:val="28"/>
        </w:rPr>
        <w:t>и</w:t>
      </w:r>
      <w:r w:rsidRPr="003523D9">
        <w:rPr>
          <w:sz w:val="28"/>
          <w:szCs w:val="28"/>
        </w:rPr>
        <w:t>кано Валентина (Италия) вели наблюдение в Октябрьском районе в день пре</w:t>
      </w:r>
      <w:r w:rsidRPr="003523D9">
        <w:rPr>
          <w:sz w:val="28"/>
          <w:szCs w:val="28"/>
        </w:rPr>
        <w:t>д</w:t>
      </w:r>
      <w:r w:rsidRPr="003523D9">
        <w:rPr>
          <w:sz w:val="28"/>
          <w:szCs w:val="28"/>
        </w:rPr>
        <w:t xml:space="preserve">шествующий дню голосования, в день голосования и на следующий день. </w:t>
      </w:r>
    </w:p>
    <w:p w:rsidR="003523D9" w:rsidRPr="003523D9" w:rsidRDefault="003523D9" w:rsidP="00622E88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t>В субботу 17 сентября они посетили 9 избирательных участков в Кривя</w:t>
      </w:r>
      <w:r w:rsidRPr="003523D9">
        <w:rPr>
          <w:sz w:val="28"/>
          <w:szCs w:val="28"/>
        </w:rPr>
        <w:t>н</w:t>
      </w:r>
      <w:r w:rsidRPr="003523D9">
        <w:rPr>
          <w:sz w:val="28"/>
          <w:szCs w:val="28"/>
        </w:rPr>
        <w:t>ском, Персиановском и Коммунарском сельских поселениях которые распол</w:t>
      </w:r>
      <w:r w:rsidRPr="003523D9">
        <w:rPr>
          <w:sz w:val="28"/>
          <w:szCs w:val="28"/>
        </w:rPr>
        <w:t>а</w:t>
      </w:r>
      <w:r w:rsidRPr="003523D9">
        <w:rPr>
          <w:sz w:val="28"/>
          <w:szCs w:val="28"/>
        </w:rPr>
        <w:t>гаются вдоль дороги Новочеркасск –</w:t>
      </w:r>
      <w:r w:rsidR="00622E88">
        <w:rPr>
          <w:sz w:val="28"/>
          <w:szCs w:val="28"/>
        </w:rPr>
        <w:t xml:space="preserve"> Шахты.</w:t>
      </w:r>
    </w:p>
    <w:p w:rsidR="003523D9" w:rsidRPr="003523D9" w:rsidRDefault="00622E88" w:rsidP="00622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Наблюдателей интересовали </w:t>
      </w:r>
      <w:r w:rsidR="003523D9" w:rsidRPr="003523D9">
        <w:rPr>
          <w:sz w:val="28"/>
          <w:szCs w:val="28"/>
        </w:rPr>
        <w:t>вопросы о составе комиссий по партийн</w:t>
      </w:r>
      <w:r w:rsidR="003523D9" w:rsidRPr="003523D9">
        <w:rPr>
          <w:sz w:val="28"/>
          <w:szCs w:val="28"/>
        </w:rPr>
        <w:t>о</w:t>
      </w:r>
      <w:r w:rsidR="003523D9" w:rsidRPr="003523D9">
        <w:rPr>
          <w:sz w:val="28"/>
          <w:szCs w:val="28"/>
        </w:rPr>
        <w:t>сти, по полу, по образова</w:t>
      </w:r>
      <w:r>
        <w:rPr>
          <w:sz w:val="28"/>
          <w:szCs w:val="28"/>
        </w:rPr>
        <w:t xml:space="preserve">нию, а также </w:t>
      </w:r>
      <w:r w:rsidR="003523D9" w:rsidRPr="003523D9">
        <w:rPr>
          <w:sz w:val="28"/>
          <w:szCs w:val="28"/>
        </w:rPr>
        <w:t xml:space="preserve"> как происходит оповещение избир</w:t>
      </w:r>
      <w:r w:rsidR="003523D9" w:rsidRPr="003523D9">
        <w:rPr>
          <w:sz w:val="28"/>
          <w:szCs w:val="28"/>
        </w:rPr>
        <w:t>а</w:t>
      </w:r>
      <w:r w:rsidR="003523D9" w:rsidRPr="003523D9">
        <w:rPr>
          <w:sz w:val="28"/>
          <w:szCs w:val="28"/>
        </w:rPr>
        <w:t xml:space="preserve">телей о выборах, как ведутся списки избирателей, осматривали сами списки, кабины для тайного голосования и т. д. </w:t>
      </w:r>
    </w:p>
    <w:p w:rsidR="003523D9" w:rsidRPr="003523D9" w:rsidRDefault="003523D9" w:rsidP="00622E88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t xml:space="preserve">При посещении избирательного участка №1524 в хуторе </w:t>
      </w:r>
      <w:r w:rsidR="00622E88">
        <w:rPr>
          <w:sz w:val="28"/>
          <w:szCs w:val="28"/>
        </w:rPr>
        <w:t xml:space="preserve">Марьевка </w:t>
      </w:r>
      <w:r w:rsidRPr="003523D9">
        <w:rPr>
          <w:sz w:val="28"/>
          <w:szCs w:val="28"/>
        </w:rPr>
        <w:t>они встретились с кандидатами от партии КПРФ на местных выборах  которые в это время были на участке и некоторое время с ними общались.</w:t>
      </w:r>
    </w:p>
    <w:p w:rsidR="003523D9" w:rsidRPr="003523D9" w:rsidRDefault="003523D9" w:rsidP="00622E88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lastRenderedPageBreak/>
        <w:t>В день голосования  присутствовали на открытии участка и начале гол</w:t>
      </w:r>
      <w:r w:rsidRPr="003523D9">
        <w:rPr>
          <w:sz w:val="28"/>
          <w:szCs w:val="28"/>
        </w:rPr>
        <w:t>о</w:t>
      </w:r>
      <w:r w:rsidRPr="003523D9">
        <w:rPr>
          <w:sz w:val="28"/>
          <w:szCs w:val="28"/>
        </w:rPr>
        <w:t>сования на избирательном участке №1536 в ст. Кривянской.</w:t>
      </w:r>
    </w:p>
    <w:p w:rsidR="003523D9" w:rsidRPr="003523D9" w:rsidRDefault="00622E88" w:rsidP="003523D9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посетили еще 9</w:t>
      </w:r>
      <w:r w:rsidR="003523D9" w:rsidRPr="003523D9">
        <w:rPr>
          <w:sz w:val="28"/>
          <w:szCs w:val="28"/>
        </w:rPr>
        <w:t xml:space="preserve"> избирательных участк</w:t>
      </w:r>
      <w:r>
        <w:rPr>
          <w:sz w:val="28"/>
          <w:szCs w:val="28"/>
        </w:rPr>
        <w:t>ов, где наблюдали за ходом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общались с председателями и членами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миссий.</w:t>
      </w:r>
      <w:r w:rsidR="003523D9" w:rsidRPr="003523D9">
        <w:rPr>
          <w:sz w:val="28"/>
          <w:szCs w:val="28"/>
        </w:rPr>
        <w:t xml:space="preserve"> </w:t>
      </w:r>
    </w:p>
    <w:p w:rsidR="003523D9" w:rsidRPr="003523D9" w:rsidRDefault="003523D9" w:rsidP="00622E88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t>На подсчет</w:t>
      </w:r>
      <w:r w:rsidR="00622E88">
        <w:rPr>
          <w:sz w:val="28"/>
          <w:szCs w:val="28"/>
        </w:rPr>
        <w:t>е голосов международные наблюдатели присутствовали</w:t>
      </w:r>
      <w:r w:rsidRPr="003523D9">
        <w:rPr>
          <w:sz w:val="28"/>
          <w:szCs w:val="28"/>
        </w:rPr>
        <w:t xml:space="preserve"> на и</w:t>
      </w:r>
      <w:r w:rsidRPr="003523D9">
        <w:rPr>
          <w:sz w:val="28"/>
          <w:szCs w:val="28"/>
        </w:rPr>
        <w:t>з</w:t>
      </w:r>
      <w:r w:rsidRPr="003523D9">
        <w:rPr>
          <w:sz w:val="28"/>
          <w:szCs w:val="28"/>
        </w:rPr>
        <w:t>биратель</w:t>
      </w:r>
      <w:r w:rsidR="00622E88">
        <w:rPr>
          <w:sz w:val="28"/>
          <w:szCs w:val="28"/>
        </w:rPr>
        <w:t>ном</w:t>
      </w:r>
      <w:r w:rsidRPr="003523D9">
        <w:rPr>
          <w:sz w:val="28"/>
          <w:szCs w:val="28"/>
        </w:rPr>
        <w:t xml:space="preserve"> уча</w:t>
      </w:r>
      <w:r w:rsidR="00622E88">
        <w:rPr>
          <w:sz w:val="28"/>
          <w:szCs w:val="28"/>
        </w:rPr>
        <w:t>стке</w:t>
      </w:r>
      <w:r w:rsidRPr="003523D9">
        <w:rPr>
          <w:sz w:val="28"/>
          <w:szCs w:val="28"/>
        </w:rPr>
        <w:t xml:space="preserve"> №1524 в хутор Марьевка. В списке избирателей на этом участке 241 человек.</w:t>
      </w:r>
    </w:p>
    <w:p w:rsidR="003523D9" w:rsidRPr="003523D9" w:rsidRDefault="003523D9" w:rsidP="00622E88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t>На указанном избирательном участке сложилась очень напряженная о</w:t>
      </w:r>
      <w:r w:rsidRPr="003523D9">
        <w:rPr>
          <w:sz w:val="28"/>
          <w:szCs w:val="28"/>
        </w:rPr>
        <w:t>б</w:t>
      </w:r>
      <w:r w:rsidRPr="003523D9">
        <w:rPr>
          <w:sz w:val="28"/>
          <w:szCs w:val="28"/>
        </w:rPr>
        <w:t>становка из-за острого противоборства на местных выборах двух групп канд</w:t>
      </w:r>
      <w:r w:rsidRPr="003523D9">
        <w:rPr>
          <w:sz w:val="28"/>
          <w:szCs w:val="28"/>
        </w:rPr>
        <w:t>и</w:t>
      </w:r>
      <w:r w:rsidRPr="003523D9">
        <w:rPr>
          <w:sz w:val="28"/>
          <w:szCs w:val="28"/>
        </w:rPr>
        <w:t>датов в депутаты представляющих различные политические партии (КПРФ  и Единая Россия). Всего на 10 мандатов в представительный орган этого посел</w:t>
      </w:r>
      <w:r w:rsidRPr="003523D9">
        <w:rPr>
          <w:sz w:val="28"/>
          <w:szCs w:val="28"/>
        </w:rPr>
        <w:t>е</w:t>
      </w:r>
      <w:r w:rsidRPr="003523D9">
        <w:rPr>
          <w:sz w:val="28"/>
          <w:szCs w:val="28"/>
        </w:rPr>
        <w:t xml:space="preserve">ния претендовало 19 кандидатов. </w:t>
      </w:r>
    </w:p>
    <w:p w:rsidR="003523D9" w:rsidRPr="003523D9" w:rsidRDefault="003523D9" w:rsidP="00622E88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t>После подсчета голосов на указанном участке они получили копии прот</w:t>
      </w:r>
      <w:r w:rsidRPr="003523D9">
        <w:rPr>
          <w:sz w:val="28"/>
          <w:szCs w:val="28"/>
        </w:rPr>
        <w:t>о</w:t>
      </w:r>
      <w:r w:rsidRPr="003523D9">
        <w:rPr>
          <w:sz w:val="28"/>
          <w:szCs w:val="28"/>
        </w:rPr>
        <w:t xml:space="preserve">колов и </w:t>
      </w:r>
      <w:r w:rsidR="00622E88">
        <w:rPr>
          <w:sz w:val="28"/>
          <w:szCs w:val="28"/>
        </w:rPr>
        <w:t xml:space="preserve">затем </w:t>
      </w:r>
      <w:r w:rsidRPr="003523D9">
        <w:rPr>
          <w:sz w:val="28"/>
          <w:szCs w:val="28"/>
        </w:rPr>
        <w:t>при</w:t>
      </w:r>
      <w:r w:rsidR="00622E88">
        <w:rPr>
          <w:sz w:val="28"/>
          <w:szCs w:val="28"/>
        </w:rPr>
        <w:t>были в Территориальную</w:t>
      </w:r>
      <w:r w:rsidRPr="003523D9">
        <w:rPr>
          <w:sz w:val="28"/>
          <w:szCs w:val="28"/>
        </w:rPr>
        <w:t xml:space="preserve"> избирательную комиссию</w:t>
      </w:r>
      <w:r w:rsidR="00622E88">
        <w:rPr>
          <w:sz w:val="28"/>
          <w:szCs w:val="28"/>
        </w:rPr>
        <w:t xml:space="preserve"> Октябр</w:t>
      </w:r>
      <w:r w:rsidR="00622E88">
        <w:rPr>
          <w:sz w:val="28"/>
          <w:szCs w:val="28"/>
        </w:rPr>
        <w:t>ь</w:t>
      </w:r>
      <w:r w:rsidR="00622E88">
        <w:rPr>
          <w:sz w:val="28"/>
          <w:szCs w:val="28"/>
        </w:rPr>
        <w:t xml:space="preserve">ского района. </w:t>
      </w:r>
      <w:r w:rsidRPr="003523D9">
        <w:rPr>
          <w:sz w:val="28"/>
          <w:szCs w:val="28"/>
        </w:rPr>
        <w:t>Во время пребы</w:t>
      </w:r>
      <w:r w:rsidR="00622E88">
        <w:rPr>
          <w:sz w:val="28"/>
          <w:szCs w:val="28"/>
        </w:rPr>
        <w:t>вания в комиссии</w:t>
      </w:r>
      <w:r w:rsidRPr="003523D9">
        <w:rPr>
          <w:sz w:val="28"/>
          <w:szCs w:val="28"/>
        </w:rPr>
        <w:t xml:space="preserve"> наблюдали процед</w:t>
      </w:r>
      <w:r w:rsidRPr="003523D9">
        <w:rPr>
          <w:sz w:val="28"/>
          <w:szCs w:val="28"/>
        </w:rPr>
        <w:t>у</w:t>
      </w:r>
      <w:r w:rsidRPr="003523D9">
        <w:rPr>
          <w:sz w:val="28"/>
          <w:szCs w:val="28"/>
        </w:rPr>
        <w:t>ру приема протоколов УИК рабочими группами ТИК, ознакомились с порядком ввода протоколов в ГАС «Выборы». Выяснили от какой политической партии вкл</w:t>
      </w:r>
      <w:r w:rsidRPr="003523D9">
        <w:rPr>
          <w:sz w:val="28"/>
          <w:szCs w:val="28"/>
        </w:rPr>
        <w:t>ю</w:t>
      </w:r>
      <w:r w:rsidRPr="003523D9">
        <w:rPr>
          <w:sz w:val="28"/>
          <w:szCs w:val="28"/>
        </w:rPr>
        <w:t xml:space="preserve">чены в состав ТИК члены рабочей группы по контролю за вводом </w:t>
      </w:r>
      <w:r w:rsidR="00622E88">
        <w:rPr>
          <w:sz w:val="28"/>
          <w:szCs w:val="28"/>
        </w:rPr>
        <w:t>данных пр</w:t>
      </w:r>
      <w:r w:rsidR="00622E88">
        <w:rPr>
          <w:sz w:val="28"/>
          <w:szCs w:val="28"/>
        </w:rPr>
        <w:t>о</w:t>
      </w:r>
      <w:r w:rsidR="00622E88">
        <w:rPr>
          <w:sz w:val="28"/>
          <w:szCs w:val="28"/>
        </w:rPr>
        <w:t>токолов УИК  в ГАС «Выборы».</w:t>
      </w:r>
    </w:p>
    <w:p w:rsidR="003523D9" w:rsidRPr="003523D9" w:rsidRDefault="00622E88" w:rsidP="00622E88">
      <w:pPr>
        <w:ind w:firstLine="708"/>
        <w:jc w:val="both"/>
        <w:rPr>
          <w:sz w:val="28"/>
          <w:szCs w:val="28"/>
        </w:rPr>
      </w:pPr>
      <w:r w:rsidRPr="003523D9">
        <w:rPr>
          <w:sz w:val="28"/>
          <w:szCs w:val="28"/>
        </w:rPr>
        <w:t>19 сентября</w:t>
      </w:r>
      <w:r>
        <w:rPr>
          <w:sz w:val="28"/>
          <w:szCs w:val="28"/>
        </w:rPr>
        <w:t>, на следующий день после выборов, международные 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датели </w:t>
      </w:r>
      <w:r w:rsidR="003523D9" w:rsidRPr="003523D9">
        <w:rPr>
          <w:sz w:val="28"/>
          <w:szCs w:val="28"/>
        </w:rPr>
        <w:t xml:space="preserve"> прибыли в ТИК </w:t>
      </w:r>
      <w:r>
        <w:rPr>
          <w:sz w:val="28"/>
          <w:szCs w:val="28"/>
        </w:rPr>
        <w:t xml:space="preserve">и в течение 2-х часов </w:t>
      </w:r>
      <w:r w:rsidR="00263E26">
        <w:rPr>
          <w:sz w:val="28"/>
          <w:szCs w:val="28"/>
        </w:rPr>
        <w:t>выясняли основы организации и</w:t>
      </w:r>
      <w:r w:rsidR="00263E26">
        <w:rPr>
          <w:sz w:val="28"/>
          <w:szCs w:val="28"/>
        </w:rPr>
        <w:t>з</w:t>
      </w:r>
      <w:r w:rsidR="00263E26">
        <w:rPr>
          <w:sz w:val="28"/>
          <w:szCs w:val="28"/>
        </w:rPr>
        <w:t xml:space="preserve">бирательного процесса непосредственно на месте. </w:t>
      </w:r>
      <w:r w:rsidR="003523D9" w:rsidRPr="003523D9">
        <w:rPr>
          <w:sz w:val="28"/>
          <w:szCs w:val="28"/>
        </w:rPr>
        <w:t>В ходе беседы с председат</w:t>
      </w:r>
      <w:r w:rsidR="003523D9" w:rsidRPr="003523D9">
        <w:rPr>
          <w:sz w:val="28"/>
          <w:szCs w:val="28"/>
        </w:rPr>
        <w:t>е</w:t>
      </w:r>
      <w:r w:rsidR="003523D9" w:rsidRPr="003523D9">
        <w:rPr>
          <w:sz w:val="28"/>
          <w:szCs w:val="28"/>
        </w:rPr>
        <w:t>лем ТИК интересовались всегда ли на выборах ведут себя так вызывающе и н</w:t>
      </w:r>
      <w:r w:rsidR="003523D9" w:rsidRPr="003523D9">
        <w:rPr>
          <w:sz w:val="28"/>
          <w:szCs w:val="28"/>
        </w:rPr>
        <w:t>а</w:t>
      </w:r>
      <w:r w:rsidR="003523D9" w:rsidRPr="003523D9">
        <w:rPr>
          <w:sz w:val="28"/>
          <w:szCs w:val="28"/>
        </w:rPr>
        <w:t>хально наблюдатели как в х. Марьевке на избирательном участке №1524, не реагируя на замечания председателя и не выполняя её зако</w:t>
      </w:r>
      <w:r w:rsidR="003523D9" w:rsidRPr="003523D9">
        <w:rPr>
          <w:sz w:val="28"/>
          <w:szCs w:val="28"/>
        </w:rPr>
        <w:t>н</w:t>
      </w:r>
      <w:r w:rsidR="003523D9" w:rsidRPr="003523D9">
        <w:rPr>
          <w:sz w:val="28"/>
          <w:szCs w:val="28"/>
        </w:rPr>
        <w:t>ные распоряжения.  Со слов наблюдателей ОБСЕ они поражены попытками дестабилизировать о</w:t>
      </w:r>
      <w:r w:rsidR="003523D9" w:rsidRPr="003523D9">
        <w:rPr>
          <w:sz w:val="28"/>
          <w:szCs w:val="28"/>
        </w:rPr>
        <w:t>б</w:t>
      </w:r>
      <w:r w:rsidR="003523D9" w:rsidRPr="003523D9">
        <w:rPr>
          <w:sz w:val="28"/>
          <w:szCs w:val="28"/>
        </w:rPr>
        <w:t>становку на участке со стороны присутствующих представителей группы ка</w:t>
      </w:r>
      <w:r w:rsidR="003523D9" w:rsidRPr="003523D9">
        <w:rPr>
          <w:sz w:val="28"/>
          <w:szCs w:val="28"/>
        </w:rPr>
        <w:t>н</w:t>
      </w:r>
      <w:r w:rsidR="003523D9" w:rsidRPr="003523D9">
        <w:rPr>
          <w:sz w:val="28"/>
          <w:szCs w:val="28"/>
        </w:rPr>
        <w:t>дидатов на ме</w:t>
      </w:r>
      <w:r w:rsidR="00263E26">
        <w:rPr>
          <w:sz w:val="28"/>
          <w:szCs w:val="28"/>
        </w:rPr>
        <w:t>стных выборах.  Уточняли,</w:t>
      </w:r>
      <w:r w:rsidR="003523D9" w:rsidRPr="003523D9">
        <w:rPr>
          <w:sz w:val="28"/>
          <w:szCs w:val="28"/>
        </w:rPr>
        <w:t xml:space="preserve"> какие меры воздействия может прим</w:t>
      </w:r>
      <w:r w:rsidR="003523D9" w:rsidRPr="003523D9">
        <w:rPr>
          <w:sz w:val="28"/>
          <w:szCs w:val="28"/>
        </w:rPr>
        <w:t>е</w:t>
      </w:r>
      <w:r w:rsidR="003523D9" w:rsidRPr="003523D9">
        <w:rPr>
          <w:sz w:val="28"/>
          <w:szCs w:val="28"/>
        </w:rPr>
        <w:t>нить к ним председатель УИК.</w:t>
      </w:r>
    </w:p>
    <w:p w:rsidR="003523D9" w:rsidRPr="003523D9" w:rsidRDefault="00263E26" w:rsidP="003523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 в окружную избирательную комиссию в день голосования и на следующий день не поступало.</w:t>
      </w:r>
    </w:p>
    <w:p w:rsidR="003523D9" w:rsidRPr="003523D9" w:rsidRDefault="003523D9" w:rsidP="003523D9">
      <w:pPr>
        <w:ind w:left="720"/>
        <w:rPr>
          <w:color w:val="303030"/>
          <w:sz w:val="28"/>
          <w:szCs w:val="28"/>
        </w:rPr>
      </w:pPr>
    </w:p>
    <w:p w:rsidR="009B518C" w:rsidRDefault="009B518C" w:rsidP="009B518C">
      <w:pPr>
        <w:ind w:firstLine="708"/>
        <w:jc w:val="both"/>
        <w:rPr>
          <w:color w:val="303030"/>
          <w:sz w:val="28"/>
          <w:szCs w:val="28"/>
        </w:rPr>
      </w:pPr>
    </w:p>
    <w:p w:rsidR="009B518C" w:rsidRPr="001D5994" w:rsidRDefault="009B518C" w:rsidP="009B518C">
      <w:pPr>
        <w:jc w:val="both"/>
        <w:rPr>
          <w:b/>
          <w:sz w:val="28"/>
          <w:szCs w:val="28"/>
        </w:rPr>
      </w:pPr>
      <w:r w:rsidRPr="001D5994">
        <w:rPr>
          <w:b/>
          <w:color w:val="303030"/>
          <w:sz w:val="28"/>
          <w:szCs w:val="28"/>
        </w:rPr>
        <w:t xml:space="preserve"> </w:t>
      </w:r>
      <w:r w:rsidR="00B86271">
        <w:rPr>
          <w:b/>
          <w:sz w:val="28"/>
          <w:szCs w:val="28"/>
        </w:rPr>
        <w:t>        6</w:t>
      </w:r>
      <w:r w:rsidRPr="001D5994">
        <w:rPr>
          <w:b/>
          <w:sz w:val="28"/>
          <w:szCs w:val="28"/>
        </w:rPr>
        <w:t>.  Итоги голосования</w:t>
      </w:r>
    </w:p>
    <w:p w:rsidR="009B518C" w:rsidRPr="00182281" w:rsidRDefault="009B518C" w:rsidP="009B518C">
      <w:pPr>
        <w:ind w:firstLine="708"/>
        <w:jc w:val="both"/>
        <w:rPr>
          <w:b/>
          <w:color w:val="303030"/>
          <w:sz w:val="28"/>
          <w:szCs w:val="28"/>
        </w:rPr>
      </w:pPr>
      <w:r w:rsidRPr="001D5994">
        <w:rPr>
          <w:color w:val="303030"/>
          <w:sz w:val="28"/>
          <w:szCs w:val="28"/>
        </w:rPr>
        <w:t xml:space="preserve"> -</w:t>
      </w:r>
      <w:r>
        <w:rPr>
          <w:b/>
          <w:color w:val="303030"/>
          <w:sz w:val="28"/>
          <w:szCs w:val="28"/>
        </w:rPr>
        <w:t xml:space="preserve"> а</w:t>
      </w:r>
      <w:r w:rsidRPr="00182281">
        <w:rPr>
          <w:b/>
          <w:color w:val="303030"/>
          <w:sz w:val="28"/>
          <w:szCs w:val="28"/>
        </w:rPr>
        <w:t>ктивность</w:t>
      </w:r>
    </w:p>
    <w:p w:rsidR="009B518C" w:rsidRPr="00182281" w:rsidRDefault="009B518C" w:rsidP="009B518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82281">
        <w:rPr>
          <w:sz w:val="28"/>
          <w:szCs w:val="28"/>
        </w:rPr>
        <w:t xml:space="preserve">В списки избирателей на момент окончания времени голосования </w:t>
      </w:r>
      <w:r w:rsidR="00D95684">
        <w:rPr>
          <w:sz w:val="28"/>
          <w:szCs w:val="28"/>
        </w:rPr>
        <w:t>18 се</w:t>
      </w:r>
      <w:r w:rsidR="00D95684">
        <w:rPr>
          <w:sz w:val="28"/>
          <w:szCs w:val="28"/>
        </w:rPr>
        <w:t>н</w:t>
      </w:r>
      <w:r w:rsidR="00D95684">
        <w:rPr>
          <w:sz w:val="28"/>
          <w:szCs w:val="28"/>
        </w:rPr>
        <w:t>тября 2016</w:t>
      </w:r>
      <w:r w:rsidRPr="00182281">
        <w:rPr>
          <w:sz w:val="28"/>
          <w:szCs w:val="28"/>
        </w:rPr>
        <w:t xml:space="preserve"> года в целом по округ</w:t>
      </w:r>
      <w:r w:rsidR="00D95684">
        <w:rPr>
          <w:sz w:val="28"/>
          <w:szCs w:val="28"/>
        </w:rPr>
        <w:t>у было включено 453</w:t>
      </w:r>
      <w:r>
        <w:rPr>
          <w:sz w:val="28"/>
          <w:szCs w:val="28"/>
        </w:rPr>
        <w:t> </w:t>
      </w:r>
      <w:r w:rsidR="00D95684">
        <w:rPr>
          <w:sz w:val="28"/>
          <w:szCs w:val="28"/>
        </w:rPr>
        <w:t>827</w:t>
      </w:r>
      <w:r>
        <w:rPr>
          <w:sz w:val="28"/>
          <w:szCs w:val="28"/>
        </w:rPr>
        <w:t xml:space="preserve"> человек</w:t>
      </w:r>
      <w:r w:rsidRPr="00182281">
        <w:rPr>
          <w:sz w:val="28"/>
          <w:szCs w:val="28"/>
        </w:rPr>
        <w:t>, приня</w:t>
      </w:r>
      <w:r w:rsidR="00D95684">
        <w:rPr>
          <w:sz w:val="28"/>
          <w:szCs w:val="28"/>
        </w:rPr>
        <w:t>ли участие в выборах 45,95</w:t>
      </w:r>
      <w:r w:rsidRPr="00182281">
        <w:rPr>
          <w:sz w:val="28"/>
          <w:szCs w:val="28"/>
        </w:rPr>
        <w:t>%</w:t>
      </w:r>
      <w:r>
        <w:rPr>
          <w:sz w:val="28"/>
          <w:szCs w:val="28"/>
        </w:rPr>
        <w:t xml:space="preserve"> из них</w:t>
      </w:r>
      <w:r w:rsidRPr="00182281">
        <w:rPr>
          <w:sz w:val="28"/>
          <w:szCs w:val="28"/>
        </w:rPr>
        <w:t xml:space="preserve">. По </w:t>
      </w:r>
      <w:r w:rsidR="00D95684">
        <w:rPr>
          <w:sz w:val="28"/>
          <w:szCs w:val="28"/>
        </w:rPr>
        <w:t>городу Гуково активность избирателей с</w:t>
      </w:r>
      <w:r w:rsidR="00D95684">
        <w:rPr>
          <w:sz w:val="28"/>
          <w:szCs w:val="28"/>
        </w:rPr>
        <w:t>о</w:t>
      </w:r>
      <w:r w:rsidR="00D95684">
        <w:rPr>
          <w:sz w:val="28"/>
          <w:szCs w:val="28"/>
        </w:rPr>
        <w:t xml:space="preserve">ставила 31,46%, по городу Зверево – 50,68%, по городу Новошахтинску – 51,18%, по городу Шахты – 36,86%, по Красносулинскому району – 51,75%, по </w:t>
      </w:r>
      <w:r>
        <w:rPr>
          <w:sz w:val="28"/>
          <w:szCs w:val="28"/>
        </w:rPr>
        <w:t xml:space="preserve">Октябрьскому </w:t>
      </w:r>
      <w:r w:rsidRPr="00182281">
        <w:rPr>
          <w:sz w:val="28"/>
          <w:szCs w:val="28"/>
        </w:rPr>
        <w:t xml:space="preserve">району </w:t>
      </w:r>
      <w:r w:rsidR="004A1C4D">
        <w:rPr>
          <w:sz w:val="28"/>
          <w:szCs w:val="28"/>
        </w:rPr>
        <w:t>– 69,80%, по Родионово-Несветайскому району – 56,11%.</w:t>
      </w:r>
    </w:p>
    <w:p w:rsidR="009B518C" w:rsidRPr="00182281" w:rsidRDefault="009B518C" w:rsidP="009B518C">
      <w:pPr>
        <w:ind w:firstLine="708"/>
        <w:jc w:val="both"/>
        <w:rPr>
          <w:b/>
          <w:sz w:val="28"/>
          <w:szCs w:val="28"/>
        </w:rPr>
      </w:pPr>
      <w:r w:rsidRPr="001D5994"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р</w:t>
      </w:r>
      <w:r w:rsidRPr="00182281">
        <w:rPr>
          <w:b/>
          <w:sz w:val="28"/>
          <w:szCs w:val="28"/>
        </w:rPr>
        <w:t>езультаты выборов</w:t>
      </w:r>
    </w:p>
    <w:p w:rsidR="009B518C" w:rsidRDefault="009B518C" w:rsidP="009B518C">
      <w:pPr>
        <w:ind w:firstLine="708"/>
        <w:jc w:val="both"/>
        <w:rPr>
          <w:sz w:val="28"/>
          <w:szCs w:val="28"/>
        </w:rPr>
      </w:pPr>
      <w:r w:rsidRPr="004956D6">
        <w:rPr>
          <w:sz w:val="28"/>
          <w:szCs w:val="28"/>
        </w:rPr>
        <w:t xml:space="preserve">Уверенную победу </w:t>
      </w:r>
      <w:r w:rsidR="004A1C4D">
        <w:rPr>
          <w:sz w:val="28"/>
          <w:szCs w:val="28"/>
        </w:rPr>
        <w:t>в Шахтинском</w:t>
      </w:r>
      <w:r w:rsidRPr="004956D6">
        <w:rPr>
          <w:sz w:val="28"/>
          <w:szCs w:val="28"/>
        </w:rPr>
        <w:t xml:space="preserve"> одномандатном избирательном о</w:t>
      </w:r>
      <w:r w:rsidRPr="004956D6">
        <w:rPr>
          <w:sz w:val="28"/>
          <w:szCs w:val="28"/>
        </w:rPr>
        <w:t>к</w:t>
      </w:r>
      <w:r w:rsidR="004A1C4D">
        <w:rPr>
          <w:sz w:val="28"/>
          <w:szCs w:val="28"/>
        </w:rPr>
        <w:t>руге №154</w:t>
      </w:r>
      <w:r w:rsidRPr="004956D6">
        <w:rPr>
          <w:sz w:val="28"/>
          <w:szCs w:val="28"/>
        </w:rPr>
        <w:t xml:space="preserve"> полу</w:t>
      </w:r>
      <w:r w:rsidR="004A1C4D">
        <w:rPr>
          <w:sz w:val="28"/>
          <w:szCs w:val="28"/>
        </w:rPr>
        <w:t>чил  Щаблыкин Максим Иванович</w:t>
      </w:r>
      <w:r w:rsidRPr="004956D6">
        <w:rPr>
          <w:sz w:val="28"/>
          <w:szCs w:val="28"/>
        </w:rPr>
        <w:t xml:space="preserve">, </w:t>
      </w:r>
      <w:r w:rsidR="004A1C4D">
        <w:rPr>
          <w:sz w:val="28"/>
          <w:szCs w:val="28"/>
        </w:rPr>
        <w:t xml:space="preserve">ему отдали свои голоса </w:t>
      </w:r>
      <w:r w:rsidRPr="00495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1C4D">
        <w:rPr>
          <w:sz w:val="28"/>
          <w:szCs w:val="28"/>
        </w:rPr>
        <w:t xml:space="preserve">61,92% избирателей округа. </w:t>
      </w:r>
      <w:r w:rsidRPr="004956D6">
        <w:rPr>
          <w:sz w:val="28"/>
          <w:szCs w:val="28"/>
        </w:rPr>
        <w:t>Голоса избирателей в округе между остальными кандид</w:t>
      </w:r>
      <w:r w:rsidRPr="004956D6">
        <w:rPr>
          <w:sz w:val="28"/>
          <w:szCs w:val="28"/>
        </w:rPr>
        <w:t>а</w:t>
      </w:r>
      <w:r w:rsidRPr="004956D6">
        <w:rPr>
          <w:sz w:val="28"/>
          <w:szCs w:val="28"/>
        </w:rPr>
        <w:t>тами распределились следующим обра</w:t>
      </w:r>
      <w:r w:rsidR="004A1C4D">
        <w:rPr>
          <w:sz w:val="28"/>
          <w:szCs w:val="28"/>
        </w:rPr>
        <w:t>зом: за кандидата Щербакова Г.В. –  11,64</w:t>
      </w:r>
      <w:r w:rsidRPr="004956D6">
        <w:rPr>
          <w:sz w:val="28"/>
          <w:szCs w:val="28"/>
        </w:rPr>
        <w:t>%, за кан</w:t>
      </w:r>
      <w:r w:rsidR="004A1C4D">
        <w:rPr>
          <w:sz w:val="28"/>
          <w:szCs w:val="28"/>
        </w:rPr>
        <w:t>дидата Сорокина М.А.</w:t>
      </w:r>
      <w:r w:rsidRPr="004956D6">
        <w:rPr>
          <w:sz w:val="28"/>
          <w:szCs w:val="28"/>
        </w:rPr>
        <w:t xml:space="preserve"> –  </w:t>
      </w:r>
      <w:r w:rsidR="004A1C4D">
        <w:rPr>
          <w:sz w:val="28"/>
          <w:szCs w:val="28"/>
        </w:rPr>
        <w:t>10,66% , за кандидата Маслинникова Н.А</w:t>
      </w:r>
      <w:r w:rsidRPr="004956D6">
        <w:rPr>
          <w:sz w:val="28"/>
          <w:szCs w:val="28"/>
        </w:rPr>
        <w:t xml:space="preserve">. -  </w:t>
      </w:r>
      <w:r w:rsidR="004A1C4D">
        <w:rPr>
          <w:sz w:val="28"/>
          <w:szCs w:val="28"/>
        </w:rPr>
        <w:t>5,38%,</w:t>
      </w:r>
      <w:r w:rsidRPr="004956D6">
        <w:rPr>
          <w:sz w:val="28"/>
          <w:szCs w:val="28"/>
        </w:rPr>
        <w:t xml:space="preserve"> за кан</w:t>
      </w:r>
      <w:r w:rsidR="004A1C4D">
        <w:rPr>
          <w:sz w:val="28"/>
          <w:szCs w:val="28"/>
        </w:rPr>
        <w:t>дидата  Хугаева Г.Р</w:t>
      </w:r>
      <w:r w:rsidRPr="004956D6">
        <w:rPr>
          <w:sz w:val="28"/>
          <w:szCs w:val="28"/>
        </w:rPr>
        <w:t>. –  2,</w:t>
      </w:r>
      <w:r w:rsidR="004A1C4D">
        <w:rPr>
          <w:sz w:val="28"/>
          <w:szCs w:val="28"/>
        </w:rPr>
        <w:t>60%, за каждого из остальных ка</w:t>
      </w:r>
      <w:r w:rsidR="004A1C4D">
        <w:rPr>
          <w:sz w:val="28"/>
          <w:szCs w:val="28"/>
        </w:rPr>
        <w:t>н</w:t>
      </w:r>
      <w:r w:rsidR="004A1C4D">
        <w:rPr>
          <w:sz w:val="28"/>
          <w:szCs w:val="28"/>
        </w:rPr>
        <w:t>дидатов проголосовали менее чем 2% избирателей.</w:t>
      </w:r>
    </w:p>
    <w:p w:rsidR="009B518C" w:rsidRPr="004956D6" w:rsidRDefault="009B518C" w:rsidP="009B518C">
      <w:pPr>
        <w:ind w:firstLine="708"/>
        <w:jc w:val="both"/>
        <w:rPr>
          <w:sz w:val="28"/>
          <w:szCs w:val="28"/>
        </w:rPr>
      </w:pPr>
    </w:p>
    <w:p w:rsidR="009B518C" w:rsidRDefault="009B518C" w:rsidP="009B518C">
      <w:pPr>
        <w:ind w:firstLine="708"/>
        <w:jc w:val="both"/>
        <w:rPr>
          <w:b/>
          <w:sz w:val="28"/>
          <w:szCs w:val="28"/>
        </w:rPr>
      </w:pPr>
      <w:r w:rsidRPr="009D3C9E">
        <w:rPr>
          <w:b/>
          <w:sz w:val="28"/>
          <w:szCs w:val="28"/>
        </w:rPr>
        <w:t>- анализ условий, сп</w:t>
      </w:r>
      <w:r w:rsidR="003523D9">
        <w:rPr>
          <w:b/>
          <w:sz w:val="28"/>
          <w:szCs w:val="28"/>
        </w:rPr>
        <w:t>особствовавших победе кандидата</w:t>
      </w:r>
      <w:r w:rsidRPr="009D3C9E">
        <w:rPr>
          <w:b/>
          <w:sz w:val="28"/>
          <w:szCs w:val="28"/>
        </w:rPr>
        <w:t xml:space="preserve"> по округу</w:t>
      </w:r>
    </w:p>
    <w:p w:rsidR="009B518C" w:rsidRPr="009D3C9E" w:rsidRDefault="009B518C" w:rsidP="009B518C">
      <w:pPr>
        <w:ind w:firstLine="708"/>
        <w:jc w:val="both"/>
        <w:rPr>
          <w:b/>
          <w:sz w:val="28"/>
          <w:szCs w:val="28"/>
        </w:rPr>
      </w:pPr>
    </w:p>
    <w:p w:rsidR="009B518C" w:rsidRPr="004956D6" w:rsidRDefault="009B518C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4956D6">
        <w:rPr>
          <w:sz w:val="28"/>
          <w:szCs w:val="28"/>
        </w:rPr>
        <w:t xml:space="preserve"> выборов по округу были предсказуемы и не принесли неож</w:t>
      </w:r>
      <w:r w:rsidRPr="004956D6">
        <w:rPr>
          <w:sz w:val="28"/>
          <w:szCs w:val="28"/>
        </w:rPr>
        <w:t>и</w:t>
      </w:r>
      <w:r w:rsidRPr="004956D6">
        <w:rPr>
          <w:sz w:val="28"/>
          <w:szCs w:val="28"/>
        </w:rPr>
        <w:t>данностей. Это обусловлено удачным и правильным выборов кандида</w:t>
      </w:r>
      <w:r w:rsidR="004A1C4D">
        <w:rPr>
          <w:sz w:val="28"/>
          <w:szCs w:val="28"/>
        </w:rPr>
        <w:t>та в деп</w:t>
      </w:r>
      <w:r w:rsidR="004A1C4D">
        <w:rPr>
          <w:sz w:val="28"/>
          <w:szCs w:val="28"/>
        </w:rPr>
        <w:t>у</w:t>
      </w:r>
      <w:r w:rsidR="004A1C4D">
        <w:rPr>
          <w:sz w:val="28"/>
          <w:szCs w:val="28"/>
        </w:rPr>
        <w:t>таты по Шахтинскому</w:t>
      </w:r>
      <w:r w:rsidRPr="004956D6">
        <w:rPr>
          <w:sz w:val="28"/>
          <w:szCs w:val="28"/>
        </w:rPr>
        <w:t xml:space="preserve"> одномандатному избирательному ок</w:t>
      </w:r>
      <w:r w:rsidR="004A1C4D">
        <w:rPr>
          <w:sz w:val="28"/>
          <w:szCs w:val="28"/>
        </w:rPr>
        <w:t>ругу №154</w:t>
      </w:r>
      <w:r w:rsidRPr="004956D6">
        <w:rPr>
          <w:sz w:val="28"/>
          <w:szCs w:val="28"/>
        </w:rPr>
        <w:t xml:space="preserve"> полит</w:t>
      </w:r>
      <w:r w:rsidRPr="004956D6">
        <w:rPr>
          <w:sz w:val="28"/>
          <w:szCs w:val="28"/>
        </w:rPr>
        <w:t>и</w:t>
      </w:r>
      <w:r w:rsidRPr="004956D6">
        <w:rPr>
          <w:sz w:val="28"/>
          <w:szCs w:val="28"/>
        </w:rPr>
        <w:t>ческой партией «ЕДИНАЯ РОССИЯ».</w:t>
      </w:r>
    </w:p>
    <w:p w:rsidR="009B518C" w:rsidRDefault="004A1C4D" w:rsidP="00D37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М.И. Щаблыкин</w:t>
      </w:r>
      <w:r w:rsidR="009B518C" w:rsidRPr="004956D6">
        <w:rPr>
          <w:sz w:val="28"/>
          <w:szCs w:val="28"/>
        </w:rPr>
        <w:t xml:space="preserve"> известная и узнаваемая фигура в политической и хозя</w:t>
      </w:r>
      <w:r w:rsidR="009B518C" w:rsidRPr="004956D6">
        <w:rPr>
          <w:sz w:val="28"/>
          <w:szCs w:val="28"/>
        </w:rPr>
        <w:t>й</w:t>
      </w:r>
      <w:r w:rsidR="009B518C" w:rsidRPr="004956D6">
        <w:rPr>
          <w:sz w:val="28"/>
          <w:szCs w:val="28"/>
        </w:rPr>
        <w:t>ственной ж</w:t>
      </w:r>
      <w:r>
        <w:rPr>
          <w:sz w:val="28"/>
          <w:szCs w:val="28"/>
        </w:rPr>
        <w:t>изни городов и районов северного Донбасса</w:t>
      </w:r>
      <w:r w:rsidR="009B518C" w:rsidRPr="004956D6">
        <w:rPr>
          <w:sz w:val="28"/>
          <w:szCs w:val="28"/>
        </w:rPr>
        <w:t>. Он избирался депут</w:t>
      </w:r>
      <w:r w:rsidR="009B518C" w:rsidRPr="004956D6">
        <w:rPr>
          <w:sz w:val="28"/>
          <w:szCs w:val="28"/>
        </w:rPr>
        <w:t>а</w:t>
      </w:r>
      <w:r w:rsidR="009B518C" w:rsidRPr="004956D6">
        <w:rPr>
          <w:sz w:val="28"/>
          <w:szCs w:val="28"/>
        </w:rPr>
        <w:t>том городской Думы город</w:t>
      </w:r>
      <w:r w:rsidR="00D37787">
        <w:rPr>
          <w:sz w:val="28"/>
          <w:szCs w:val="28"/>
        </w:rPr>
        <w:t>а Шахты и дважды депутатом Законодательного С</w:t>
      </w:r>
      <w:r w:rsidR="00D37787">
        <w:rPr>
          <w:sz w:val="28"/>
          <w:szCs w:val="28"/>
        </w:rPr>
        <w:t>о</w:t>
      </w:r>
      <w:r w:rsidR="00D37787">
        <w:rPr>
          <w:sz w:val="28"/>
          <w:szCs w:val="28"/>
        </w:rPr>
        <w:t>брания Ростовской области от шахтерских территорий.  Х</w:t>
      </w:r>
      <w:r w:rsidR="009B518C" w:rsidRPr="004956D6">
        <w:rPr>
          <w:sz w:val="28"/>
          <w:szCs w:val="28"/>
        </w:rPr>
        <w:t>орошо знают</w:t>
      </w:r>
      <w:r w:rsidR="00D37787" w:rsidRPr="00D37787">
        <w:rPr>
          <w:sz w:val="28"/>
          <w:szCs w:val="28"/>
        </w:rPr>
        <w:t xml:space="preserve"> </w:t>
      </w:r>
      <w:r w:rsidR="00D37787">
        <w:rPr>
          <w:sz w:val="28"/>
          <w:szCs w:val="28"/>
        </w:rPr>
        <w:t xml:space="preserve">его и </w:t>
      </w:r>
      <w:r w:rsidR="00D37787" w:rsidRPr="004956D6">
        <w:rPr>
          <w:sz w:val="28"/>
          <w:szCs w:val="28"/>
        </w:rPr>
        <w:t>и</w:t>
      </w:r>
      <w:r w:rsidR="00D37787" w:rsidRPr="004956D6">
        <w:rPr>
          <w:sz w:val="28"/>
          <w:szCs w:val="28"/>
        </w:rPr>
        <w:t>з</w:t>
      </w:r>
      <w:r w:rsidR="00D37787" w:rsidRPr="004956D6">
        <w:rPr>
          <w:sz w:val="28"/>
          <w:szCs w:val="28"/>
        </w:rPr>
        <w:t>бирате</w:t>
      </w:r>
      <w:r w:rsidR="00D37787">
        <w:rPr>
          <w:sz w:val="28"/>
          <w:szCs w:val="28"/>
        </w:rPr>
        <w:t>ли сельских районов.</w:t>
      </w:r>
      <w:r w:rsidR="009B518C" w:rsidRPr="004956D6">
        <w:rPr>
          <w:sz w:val="28"/>
          <w:szCs w:val="28"/>
        </w:rPr>
        <w:t xml:space="preserve"> Хозяйственная деятель</w:t>
      </w:r>
      <w:r w:rsidR="00D37787">
        <w:rPr>
          <w:sz w:val="28"/>
          <w:szCs w:val="28"/>
        </w:rPr>
        <w:t>ность М.И. Щаблыкина</w:t>
      </w:r>
      <w:r w:rsidR="009B518C" w:rsidRPr="004956D6">
        <w:rPr>
          <w:sz w:val="28"/>
          <w:szCs w:val="28"/>
        </w:rPr>
        <w:t xml:space="preserve">  ш</w:t>
      </w:r>
      <w:r w:rsidR="009B518C" w:rsidRPr="004956D6">
        <w:rPr>
          <w:sz w:val="28"/>
          <w:szCs w:val="28"/>
        </w:rPr>
        <w:t>и</w:t>
      </w:r>
      <w:r w:rsidR="009B518C" w:rsidRPr="004956D6">
        <w:rPr>
          <w:sz w:val="28"/>
          <w:szCs w:val="28"/>
        </w:rPr>
        <w:t>роко извест</w:t>
      </w:r>
      <w:r w:rsidR="00D37787">
        <w:rPr>
          <w:sz w:val="28"/>
          <w:szCs w:val="28"/>
        </w:rPr>
        <w:t xml:space="preserve">на и в регионе. </w:t>
      </w:r>
      <w:r w:rsidR="009B518C" w:rsidRPr="004956D6">
        <w:rPr>
          <w:sz w:val="28"/>
          <w:szCs w:val="28"/>
        </w:rPr>
        <w:t>Кроме того он является жите</w:t>
      </w:r>
      <w:r w:rsidR="00D37787">
        <w:rPr>
          <w:sz w:val="28"/>
          <w:szCs w:val="28"/>
        </w:rPr>
        <w:t>лем города Новоша</w:t>
      </w:r>
      <w:r w:rsidR="00D37787">
        <w:rPr>
          <w:sz w:val="28"/>
          <w:szCs w:val="28"/>
        </w:rPr>
        <w:t>х</w:t>
      </w:r>
      <w:r w:rsidR="00D37787">
        <w:rPr>
          <w:sz w:val="28"/>
          <w:szCs w:val="28"/>
        </w:rPr>
        <w:t>тинска</w:t>
      </w:r>
      <w:r w:rsidR="009B518C" w:rsidRPr="004956D6">
        <w:rPr>
          <w:sz w:val="28"/>
          <w:szCs w:val="28"/>
        </w:rPr>
        <w:t>, что также сыграло положительную роль при голос</w:t>
      </w:r>
      <w:r w:rsidR="009B518C" w:rsidRPr="004956D6">
        <w:rPr>
          <w:sz w:val="28"/>
          <w:szCs w:val="28"/>
        </w:rPr>
        <w:t>о</w:t>
      </w:r>
      <w:r w:rsidR="009B518C" w:rsidRPr="004956D6">
        <w:rPr>
          <w:sz w:val="28"/>
          <w:szCs w:val="28"/>
        </w:rPr>
        <w:t>вании избирате</w:t>
      </w:r>
      <w:r w:rsidR="00D37787">
        <w:rPr>
          <w:sz w:val="28"/>
          <w:szCs w:val="28"/>
        </w:rPr>
        <w:t>лей шахтерских городов</w:t>
      </w:r>
      <w:r w:rsidR="009B518C">
        <w:rPr>
          <w:sz w:val="28"/>
          <w:szCs w:val="28"/>
        </w:rPr>
        <w:t xml:space="preserve">.  </w:t>
      </w:r>
      <w:r w:rsidR="00D37787">
        <w:rPr>
          <w:sz w:val="28"/>
          <w:szCs w:val="28"/>
        </w:rPr>
        <w:t xml:space="preserve">Кандидатом М.И. Щаблыкиным </w:t>
      </w:r>
      <w:r w:rsidR="009B518C" w:rsidRPr="004956D6">
        <w:rPr>
          <w:sz w:val="28"/>
          <w:szCs w:val="28"/>
        </w:rPr>
        <w:t xml:space="preserve"> проведена грамотная и активная предвыборная работа. В отличие от остал</w:t>
      </w:r>
      <w:r w:rsidR="009B518C" w:rsidRPr="004956D6">
        <w:rPr>
          <w:sz w:val="28"/>
          <w:szCs w:val="28"/>
        </w:rPr>
        <w:t>ь</w:t>
      </w:r>
      <w:r w:rsidR="009B518C" w:rsidRPr="004956D6">
        <w:rPr>
          <w:sz w:val="28"/>
          <w:szCs w:val="28"/>
        </w:rPr>
        <w:t xml:space="preserve">ных кандидатов он провел много встреч с избирателями, </w:t>
      </w:r>
      <w:r w:rsidR="009B518C">
        <w:rPr>
          <w:sz w:val="28"/>
          <w:szCs w:val="28"/>
        </w:rPr>
        <w:t xml:space="preserve"> </w:t>
      </w:r>
      <w:r w:rsidR="009B518C" w:rsidRPr="004956D6">
        <w:rPr>
          <w:sz w:val="28"/>
          <w:szCs w:val="28"/>
        </w:rPr>
        <w:t>на которых рассказывал о своей программе, о</w:t>
      </w:r>
      <w:r w:rsidR="009B518C" w:rsidRPr="004956D6">
        <w:rPr>
          <w:sz w:val="28"/>
          <w:szCs w:val="28"/>
        </w:rPr>
        <w:t>т</w:t>
      </w:r>
      <w:r w:rsidR="009B518C" w:rsidRPr="004956D6">
        <w:rPr>
          <w:sz w:val="28"/>
          <w:szCs w:val="28"/>
        </w:rPr>
        <w:t>вечал на вопросы избирателей, выслушивал их наказы.</w:t>
      </w:r>
    </w:p>
    <w:p w:rsidR="00D37787" w:rsidRPr="00D37787" w:rsidRDefault="00D37787" w:rsidP="00D37787">
      <w:pPr>
        <w:ind w:firstLine="708"/>
        <w:jc w:val="both"/>
        <w:rPr>
          <w:sz w:val="28"/>
          <w:szCs w:val="28"/>
        </w:rPr>
      </w:pPr>
    </w:p>
    <w:p w:rsidR="009B518C" w:rsidRDefault="00B86271" w:rsidP="009B518C">
      <w:pPr>
        <w:ind w:firstLine="708"/>
        <w:rPr>
          <w:rFonts w:eastAsia="FranklinGothic-Book"/>
          <w:sz w:val="28"/>
          <w:szCs w:val="28"/>
        </w:rPr>
      </w:pPr>
      <w:r>
        <w:rPr>
          <w:rFonts w:eastAsia="FranklinGothic-Book"/>
          <w:b/>
          <w:sz w:val="28"/>
          <w:szCs w:val="28"/>
        </w:rPr>
        <w:t>7</w:t>
      </w:r>
      <w:r w:rsidR="009B518C" w:rsidRPr="00FE6C6C">
        <w:rPr>
          <w:rFonts w:eastAsia="FranklinGothic-Book"/>
          <w:b/>
          <w:sz w:val="28"/>
          <w:szCs w:val="28"/>
        </w:rPr>
        <w:t>. Особенности избирательной кампа</w:t>
      </w:r>
      <w:r w:rsidR="00D37787">
        <w:rPr>
          <w:rFonts w:eastAsia="FranklinGothic-Book"/>
          <w:b/>
          <w:sz w:val="28"/>
          <w:szCs w:val="28"/>
        </w:rPr>
        <w:t>нии по Шахтинскому</w:t>
      </w:r>
      <w:r w:rsidR="009B518C" w:rsidRPr="00FE6C6C">
        <w:rPr>
          <w:rFonts w:eastAsia="FranklinGothic-Book"/>
          <w:b/>
          <w:sz w:val="28"/>
          <w:szCs w:val="28"/>
        </w:rPr>
        <w:t xml:space="preserve"> однома</w:t>
      </w:r>
      <w:r w:rsidR="009B518C" w:rsidRPr="00FE6C6C">
        <w:rPr>
          <w:rFonts w:eastAsia="FranklinGothic-Book"/>
          <w:b/>
          <w:sz w:val="28"/>
          <w:szCs w:val="28"/>
        </w:rPr>
        <w:t>н</w:t>
      </w:r>
      <w:r w:rsidR="009B518C" w:rsidRPr="00FE6C6C">
        <w:rPr>
          <w:rFonts w:eastAsia="FranklinGothic-Book"/>
          <w:b/>
          <w:sz w:val="28"/>
          <w:szCs w:val="28"/>
        </w:rPr>
        <w:t>датному избирательному округу №</w:t>
      </w:r>
      <w:r w:rsidR="00D37787">
        <w:rPr>
          <w:rFonts w:eastAsia="FranklinGothic-Book"/>
          <w:b/>
          <w:sz w:val="28"/>
          <w:szCs w:val="28"/>
        </w:rPr>
        <w:t>154</w:t>
      </w:r>
      <w:r w:rsidR="009B518C">
        <w:rPr>
          <w:rFonts w:eastAsia="FranklinGothic-Book"/>
          <w:sz w:val="28"/>
          <w:szCs w:val="28"/>
        </w:rPr>
        <w:t>.</w:t>
      </w:r>
    </w:p>
    <w:p w:rsidR="009B518C" w:rsidRPr="00182281" w:rsidRDefault="009B518C" w:rsidP="009B518C">
      <w:pPr>
        <w:ind w:firstLine="708"/>
        <w:rPr>
          <w:rFonts w:eastAsia="FranklinGothic-Book"/>
          <w:sz w:val="28"/>
          <w:szCs w:val="28"/>
        </w:rPr>
      </w:pPr>
      <w:r>
        <w:rPr>
          <w:rFonts w:eastAsia="FranklinGothic-Book"/>
          <w:sz w:val="28"/>
          <w:szCs w:val="28"/>
        </w:rPr>
        <w:t>Особенностями избирательной кампании по округу можно считать отсу</w:t>
      </w:r>
      <w:r>
        <w:rPr>
          <w:rFonts w:eastAsia="FranklinGothic-Book"/>
          <w:sz w:val="28"/>
          <w:szCs w:val="28"/>
        </w:rPr>
        <w:t>т</w:t>
      </w:r>
      <w:r>
        <w:rPr>
          <w:rFonts w:eastAsia="FranklinGothic-Book"/>
          <w:sz w:val="28"/>
          <w:szCs w:val="28"/>
        </w:rPr>
        <w:t>ствие кандидатов самовыдвиженцев. Кроме того необходимо отметить беспр</w:t>
      </w:r>
      <w:r>
        <w:rPr>
          <w:rFonts w:eastAsia="FranklinGothic-Book"/>
          <w:sz w:val="28"/>
          <w:szCs w:val="28"/>
        </w:rPr>
        <w:t>е</w:t>
      </w:r>
      <w:r>
        <w:rPr>
          <w:rFonts w:eastAsia="FranklinGothic-Book"/>
          <w:sz w:val="28"/>
          <w:szCs w:val="28"/>
        </w:rPr>
        <w:t>цедентно большое количество наблюдателей и членов участковых избирател</w:t>
      </w:r>
      <w:r>
        <w:rPr>
          <w:rFonts w:eastAsia="FranklinGothic-Book"/>
          <w:sz w:val="28"/>
          <w:szCs w:val="28"/>
        </w:rPr>
        <w:t>ь</w:t>
      </w:r>
      <w:r>
        <w:rPr>
          <w:rFonts w:eastAsia="FranklinGothic-Book"/>
          <w:sz w:val="28"/>
          <w:szCs w:val="28"/>
        </w:rPr>
        <w:t xml:space="preserve">ных комиссий с правом совещательного голоса направленных в </w:t>
      </w:r>
      <w:r w:rsidR="00D37787">
        <w:rPr>
          <w:rFonts w:eastAsia="FranklinGothic-Book"/>
          <w:sz w:val="28"/>
          <w:szCs w:val="28"/>
        </w:rPr>
        <w:t>участковые и</w:t>
      </w:r>
      <w:r w:rsidR="00D37787">
        <w:rPr>
          <w:rFonts w:eastAsia="FranklinGothic-Book"/>
          <w:sz w:val="28"/>
          <w:szCs w:val="28"/>
        </w:rPr>
        <w:t>з</w:t>
      </w:r>
      <w:r w:rsidR="00D37787">
        <w:rPr>
          <w:rFonts w:eastAsia="FranklinGothic-Book"/>
          <w:sz w:val="28"/>
          <w:szCs w:val="28"/>
        </w:rPr>
        <w:t xml:space="preserve">бирательные комиссии </w:t>
      </w:r>
      <w:r>
        <w:rPr>
          <w:rFonts w:eastAsia="FranklinGothic-Book"/>
          <w:sz w:val="28"/>
          <w:szCs w:val="28"/>
        </w:rPr>
        <w:t xml:space="preserve">региональным </w:t>
      </w:r>
      <w:r w:rsidR="00D37787">
        <w:rPr>
          <w:rFonts w:eastAsia="FranklinGothic-Book"/>
          <w:sz w:val="28"/>
          <w:szCs w:val="28"/>
        </w:rPr>
        <w:t>и местными отделения</w:t>
      </w:r>
      <w:r>
        <w:rPr>
          <w:rFonts w:eastAsia="FranklinGothic-Book"/>
          <w:sz w:val="28"/>
          <w:szCs w:val="28"/>
        </w:rPr>
        <w:t>м</w:t>
      </w:r>
      <w:r w:rsidR="00D37787">
        <w:rPr>
          <w:rFonts w:eastAsia="FranklinGothic-Book"/>
          <w:sz w:val="28"/>
          <w:szCs w:val="28"/>
        </w:rPr>
        <w:t xml:space="preserve">и </w:t>
      </w:r>
      <w:r>
        <w:rPr>
          <w:rFonts w:eastAsia="FranklinGothic-Book"/>
          <w:sz w:val="28"/>
          <w:szCs w:val="28"/>
        </w:rPr>
        <w:t xml:space="preserve"> политической партии КПРФ.  Большая часть этих участников избирательного процесса явл</w:t>
      </w:r>
      <w:r>
        <w:rPr>
          <w:rFonts w:eastAsia="FranklinGothic-Book"/>
          <w:sz w:val="28"/>
          <w:szCs w:val="28"/>
        </w:rPr>
        <w:t>я</w:t>
      </w:r>
      <w:r>
        <w:rPr>
          <w:rFonts w:eastAsia="FranklinGothic-Book"/>
          <w:sz w:val="28"/>
          <w:szCs w:val="28"/>
        </w:rPr>
        <w:t>лись студентами ВУЗов города Новочеркасска и Ростова в</w:t>
      </w:r>
      <w:r>
        <w:rPr>
          <w:rFonts w:eastAsia="FranklinGothic-Book"/>
          <w:sz w:val="28"/>
          <w:szCs w:val="28"/>
        </w:rPr>
        <w:t>ы</w:t>
      </w:r>
      <w:r>
        <w:rPr>
          <w:rFonts w:eastAsia="FranklinGothic-Book"/>
          <w:sz w:val="28"/>
          <w:szCs w:val="28"/>
        </w:rPr>
        <w:t>полняющими эту работу с целью заработать несколько тысяч рублей. О</w:t>
      </w:r>
      <w:r>
        <w:rPr>
          <w:rFonts w:eastAsia="FranklinGothic-Book"/>
          <w:sz w:val="28"/>
          <w:szCs w:val="28"/>
        </w:rPr>
        <w:t>с</w:t>
      </w:r>
      <w:r>
        <w:rPr>
          <w:rFonts w:eastAsia="FranklinGothic-Book"/>
          <w:sz w:val="28"/>
          <w:szCs w:val="28"/>
        </w:rPr>
        <w:t>тальные наблюдатели и члены комиссий с правом совещательного голоса также не являлись жителями района и также работали за деньги. Большинство из них были запрограммир</w:t>
      </w:r>
      <w:r>
        <w:rPr>
          <w:rFonts w:eastAsia="FranklinGothic-Book"/>
          <w:sz w:val="28"/>
          <w:szCs w:val="28"/>
        </w:rPr>
        <w:t>о</w:t>
      </w:r>
      <w:r>
        <w:rPr>
          <w:rFonts w:eastAsia="FranklinGothic-Book"/>
          <w:sz w:val="28"/>
          <w:szCs w:val="28"/>
        </w:rPr>
        <w:t>ваны на агрессивную провокационную деятельность, с целью дестабилизир</w:t>
      </w:r>
      <w:r>
        <w:rPr>
          <w:rFonts w:eastAsia="FranklinGothic-Book"/>
          <w:sz w:val="28"/>
          <w:szCs w:val="28"/>
        </w:rPr>
        <w:t>о</w:t>
      </w:r>
      <w:r>
        <w:rPr>
          <w:rFonts w:eastAsia="FranklinGothic-Book"/>
          <w:sz w:val="28"/>
          <w:szCs w:val="28"/>
        </w:rPr>
        <w:t>вать обстановку на избирательных учас</w:t>
      </w:r>
      <w:r>
        <w:rPr>
          <w:rFonts w:eastAsia="FranklinGothic-Book"/>
          <w:sz w:val="28"/>
          <w:szCs w:val="28"/>
        </w:rPr>
        <w:t>т</w:t>
      </w:r>
      <w:r>
        <w:rPr>
          <w:rFonts w:eastAsia="FranklinGothic-Book"/>
          <w:sz w:val="28"/>
          <w:szCs w:val="28"/>
        </w:rPr>
        <w:t>ках.</w:t>
      </w:r>
    </w:p>
    <w:p w:rsidR="00D37787" w:rsidRDefault="00D37787" w:rsidP="009B5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Сложность проведения выборов депутатов Государственной Думы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Собрания Российской Федерации</w:t>
      </w:r>
      <w:r w:rsidR="003523D9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заключалась</w:t>
      </w:r>
      <w:r w:rsidR="00352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одновременном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ведении выборов </w:t>
      </w:r>
      <w:r w:rsidR="003523D9">
        <w:rPr>
          <w:sz w:val="28"/>
          <w:szCs w:val="28"/>
        </w:rPr>
        <w:t xml:space="preserve">в сельских районах области </w:t>
      </w:r>
      <w:r>
        <w:rPr>
          <w:sz w:val="28"/>
          <w:szCs w:val="28"/>
        </w:rPr>
        <w:t>депутатов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поселенческого уровня. </w:t>
      </w:r>
      <w:r w:rsidR="003523D9">
        <w:rPr>
          <w:sz w:val="28"/>
          <w:szCs w:val="28"/>
        </w:rPr>
        <w:t>Напряженные ситуации, которые складыв</w:t>
      </w:r>
      <w:r w:rsidR="003523D9">
        <w:rPr>
          <w:sz w:val="28"/>
          <w:szCs w:val="28"/>
        </w:rPr>
        <w:t>а</w:t>
      </w:r>
      <w:r w:rsidR="003523D9">
        <w:rPr>
          <w:sz w:val="28"/>
          <w:szCs w:val="28"/>
        </w:rPr>
        <w:t>лись на некоторых избирательных участках, в основном были св</w:t>
      </w:r>
      <w:r w:rsidR="003523D9">
        <w:rPr>
          <w:sz w:val="28"/>
          <w:szCs w:val="28"/>
        </w:rPr>
        <w:t>я</w:t>
      </w:r>
      <w:r w:rsidR="003523D9">
        <w:rPr>
          <w:sz w:val="28"/>
          <w:szCs w:val="28"/>
        </w:rPr>
        <w:t>заны с острой борьбой за депутатские мандаты в представительных органах поселений.</w:t>
      </w:r>
    </w:p>
    <w:p w:rsidR="009B518C" w:rsidRPr="004956D6" w:rsidRDefault="009B518C" w:rsidP="009B518C">
      <w:pPr>
        <w:ind w:firstLine="708"/>
        <w:jc w:val="both"/>
        <w:rPr>
          <w:sz w:val="28"/>
          <w:szCs w:val="28"/>
        </w:rPr>
      </w:pPr>
      <w:r w:rsidRPr="004956D6">
        <w:rPr>
          <w:sz w:val="28"/>
          <w:szCs w:val="28"/>
        </w:rPr>
        <w:t>Член Общественной палаты Ростовской области, исполнительный дире</w:t>
      </w:r>
      <w:r w:rsidRPr="004956D6">
        <w:rPr>
          <w:sz w:val="28"/>
          <w:szCs w:val="28"/>
        </w:rPr>
        <w:t>к</w:t>
      </w:r>
      <w:r w:rsidRPr="004956D6">
        <w:rPr>
          <w:sz w:val="28"/>
          <w:szCs w:val="28"/>
        </w:rPr>
        <w:t xml:space="preserve">тор Ассоциации муниципальных образований Ростовской области В.П. Ляхов, который в день голосования побывал на избирательных участках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тябрьского </w:t>
      </w:r>
      <w:r w:rsidRPr="004956D6">
        <w:rPr>
          <w:sz w:val="28"/>
          <w:szCs w:val="28"/>
        </w:rPr>
        <w:t>района, отметил, что выборы прошли в строгом соответствии с требованиями избирательного законодательства, а также обратил внимание на высокий  ур</w:t>
      </w:r>
      <w:r w:rsidRPr="004956D6">
        <w:rPr>
          <w:sz w:val="28"/>
          <w:szCs w:val="28"/>
        </w:rPr>
        <w:t>о</w:t>
      </w:r>
      <w:r w:rsidRPr="004956D6">
        <w:rPr>
          <w:sz w:val="28"/>
          <w:szCs w:val="28"/>
        </w:rPr>
        <w:t>вень подготовки членов избирательных комиссий. По его мнению, присутствие на избирательных участках района большого количества наблюдателей пре</w:t>
      </w:r>
      <w:r w:rsidRPr="004956D6">
        <w:rPr>
          <w:sz w:val="28"/>
          <w:szCs w:val="28"/>
        </w:rPr>
        <w:t>д</w:t>
      </w:r>
      <w:r w:rsidRPr="004956D6">
        <w:rPr>
          <w:sz w:val="28"/>
          <w:szCs w:val="28"/>
        </w:rPr>
        <w:t>ставляющих различные политические силы – гарантия проведения честных и чистых выборов. На вопрос</w:t>
      </w:r>
      <w:r>
        <w:rPr>
          <w:sz w:val="28"/>
          <w:szCs w:val="28"/>
        </w:rPr>
        <w:t>,</w:t>
      </w:r>
      <w:r w:rsidRPr="004956D6">
        <w:rPr>
          <w:sz w:val="28"/>
          <w:szCs w:val="28"/>
        </w:rPr>
        <w:t xml:space="preserve"> почему же все таки</w:t>
      </w:r>
      <w:r>
        <w:rPr>
          <w:sz w:val="28"/>
          <w:szCs w:val="28"/>
        </w:rPr>
        <w:t>,</w:t>
      </w:r>
      <w:r w:rsidRPr="004956D6">
        <w:rPr>
          <w:sz w:val="28"/>
          <w:szCs w:val="28"/>
        </w:rPr>
        <w:t xml:space="preserve"> поя</w:t>
      </w:r>
      <w:r w:rsidRPr="004956D6">
        <w:rPr>
          <w:sz w:val="28"/>
          <w:szCs w:val="28"/>
        </w:rPr>
        <w:t>в</w:t>
      </w:r>
      <w:r w:rsidRPr="004956D6">
        <w:rPr>
          <w:sz w:val="28"/>
          <w:szCs w:val="28"/>
        </w:rPr>
        <w:t>ляются заяв</w:t>
      </w:r>
      <w:r>
        <w:rPr>
          <w:sz w:val="28"/>
          <w:szCs w:val="28"/>
        </w:rPr>
        <w:t>ления о том</w:t>
      </w:r>
      <w:r w:rsidRPr="004956D6">
        <w:rPr>
          <w:sz w:val="28"/>
          <w:szCs w:val="28"/>
        </w:rPr>
        <w:t>, что выборы прошли нечестно, Виктор Павлович о</w:t>
      </w:r>
      <w:r w:rsidRPr="004956D6">
        <w:rPr>
          <w:sz w:val="28"/>
          <w:szCs w:val="28"/>
        </w:rPr>
        <w:t>т</w:t>
      </w:r>
      <w:r w:rsidRPr="004956D6">
        <w:rPr>
          <w:sz w:val="28"/>
          <w:szCs w:val="28"/>
        </w:rPr>
        <w:t>ветил, что у определенной группы постоянно проигрывающих выборы людей  это своего рода оправдание и перед собой и перед своими сторонниками так сказать сохранить хорошее л</w:t>
      </w:r>
      <w:r w:rsidRPr="004956D6">
        <w:rPr>
          <w:sz w:val="28"/>
          <w:szCs w:val="28"/>
        </w:rPr>
        <w:t>и</w:t>
      </w:r>
      <w:r w:rsidRPr="004956D6">
        <w:rPr>
          <w:sz w:val="28"/>
          <w:szCs w:val="28"/>
        </w:rPr>
        <w:t>цо при плохой игре. Но в целом это хорошо, что есть здоровая конкуренция м</w:t>
      </w:r>
      <w:r w:rsidRPr="004956D6">
        <w:rPr>
          <w:sz w:val="28"/>
          <w:szCs w:val="28"/>
        </w:rPr>
        <w:t>е</w:t>
      </w:r>
      <w:r w:rsidRPr="004956D6">
        <w:rPr>
          <w:sz w:val="28"/>
          <w:szCs w:val="28"/>
        </w:rPr>
        <w:t>жду различными политическими силами, и избиратели могут выбрать тех ка</w:t>
      </w:r>
      <w:r w:rsidRPr="004956D6">
        <w:rPr>
          <w:sz w:val="28"/>
          <w:szCs w:val="28"/>
        </w:rPr>
        <w:t>н</w:t>
      </w:r>
      <w:r w:rsidRPr="004956D6">
        <w:rPr>
          <w:sz w:val="28"/>
          <w:szCs w:val="28"/>
        </w:rPr>
        <w:t>дидатов, которые смогли убедить их в своей возможности сделать жизнь жит</w:t>
      </w:r>
      <w:r w:rsidRPr="004956D6">
        <w:rPr>
          <w:sz w:val="28"/>
          <w:szCs w:val="28"/>
        </w:rPr>
        <w:t>е</w:t>
      </w:r>
      <w:r w:rsidRPr="004956D6">
        <w:rPr>
          <w:sz w:val="28"/>
          <w:szCs w:val="28"/>
        </w:rPr>
        <w:t>лей Дона лучше.</w:t>
      </w:r>
    </w:p>
    <w:p w:rsidR="009B518C" w:rsidRDefault="009B518C" w:rsidP="00B86271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9B518C" w:rsidRDefault="009B518C" w:rsidP="009B518C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9B518C" w:rsidRDefault="009B518C"/>
    <w:sectPr w:rsidR="009B518C" w:rsidSect="009B518C">
      <w:footerReference w:type="even" r:id="rId8"/>
      <w:footerReference w:type="default" r:id="rId9"/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81" w:rsidRDefault="00A84681" w:rsidP="00362927">
      <w:r>
        <w:separator/>
      </w:r>
    </w:p>
  </w:endnote>
  <w:endnote w:type="continuationSeparator" w:id="1">
    <w:p w:rsidR="00A84681" w:rsidRDefault="00A84681" w:rsidP="0036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-Book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02" w:rsidRDefault="000421EE" w:rsidP="009B5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1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102" w:rsidRDefault="00FD2102" w:rsidP="009B51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02" w:rsidRDefault="000421EE" w:rsidP="009B5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21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50C">
      <w:rPr>
        <w:rStyle w:val="a5"/>
        <w:noProof/>
      </w:rPr>
      <w:t>10</w:t>
    </w:r>
    <w:r>
      <w:rPr>
        <w:rStyle w:val="a5"/>
      </w:rPr>
      <w:fldChar w:fldCharType="end"/>
    </w:r>
  </w:p>
  <w:p w:rsidR="00FD2102" w:rsidRDefault="00FD2102" w:rsidP="009B51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81" w:rsidRDefault="00A84681" w:rsidP="00362927">
      <w:r>
        <w:separator/>
      </w:r>
    </w:p>
  </w:footnote>
  <w:footnote w:type="continuationSeparator" w:id="1">
    <w:p w:rsidR="00A84681" w:rsidRDefault="00A84681" w:rsidP="00362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86934"/>
    <w:lvl w:ilvl="0">
      <w:numFmt w:val="decimal"/>
      <w:lvlText w:val="*"/>
      <w:lvlJc w:val="left"/>
    </w:lvl>
  </w:abstractNum>
  <w:abstractNum w:abstractNumId="1">
    <w:nsid w:val="015C5892"/>
    <w:multiLevelType w:val="hybridMultilevel"/>
    <w:tmpl w:val="CF2C5B64"/>
    <w:lvl w:ilvl="0" w:tplc="F7AC1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707A4A"/>
    <w:multiLevelType w:val="hybridMultilevel"/>
    <w:tmpl w:val="6E64859A"/>
    <w:lvl w:ilvl="0" w:tplc="0F266426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896E1A"/>
    <w:multiLevelType w:val="hybridMultilevel"/>
    <w:tmpl w:val="8BC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391"/>
    <w:multiLevelType w:val="hybridMultilevel"/>
    <w:tmpl w:val="40406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1D31"/>
    <w:multiLevelType w:val="hybridMultilevel"/>
    <w:tmpl w:val="2CE6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11E5B"/>
    <w:multiLevelType w:val="hybridMultilevel"/>
    <w:tmpl w:val="77101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C3B82"/>
    <w:multiLevelType w:val="hybridMultilevel"/>
    <w:tmpl w:val="2EE43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F11B1"/>
    <w:multiLevelType w:val="hybridMultilevel"/>
    <w:tmpl w:val="D0586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30530"/>
    <w:multiLevelType w:val="hybridMultilevel"/>
    <w:tmpl w:val="6A082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7848"/>
    <w:multiLevelType w:val="hybridMultilevel"/>
    <w:tmpl w:val="5A9E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52B60"/>
    <w:multiLevelType w:val="hybridMultilevel"/>
    <w:tmpl w:val="FF725144"/>
    <w:lvl w:ilvl="0" w:tplc="75E2B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504F6A"/>
    <w:multiLevelType w:val="hybridMultilevel"/>
    <w:tmpl w:val="56C2D8FC"/>
    <w:lvl w:ilvl="0" w:tplc="CF326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A0FE1"/>
    <w:multiLevelType w:val="hybridMultilevel"/>
    <w:tmpl w:val="B860A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18C"/>
    <w:rsid w:val="0004050C"/>
    <w:rsid w:val="000421EE"/>
    <w:rsid w:val="000E1EDF"/>
    <w:rsid w:val="001E06F4"/>
    <w:rsid w:val="002070B4"/>
    <w:rsid w:val="0021563E"/>
    <w:rsid w:val="00253C1B"/>
    <w:rsid w:val="00263E26"/>
    <w:rsid w:val="002C5F40"/>
    <w:rsid w:val="002E3CFA"/>
    <w:rsid w:val="003523D9"/>
    <w:rsid w:val="00362927"/>
    <w:rsid w:val="003833DF"/>
    <w:rsid w:val="003B5410"/>
    <w:rsid w:val="003B7C7E"/>
    <w:rsid w:val="00414E4B"/>
    <w:rsid w:val="004A1C4D"/>
    <w:rsid w:val="005A1332"/>
    <w:rsid w:val="005E762C"/>
    <w:rsid w:val="00622E88"/>
    <w:rsid w:val="00661E5E"/>
    <w:rsid w:val="00781BEB"/>
    <w:rsid w:val="008A4202"/>
    <w:rsid w:val="00927A5D"/>
    <w:rsid w:val="009301EE"/>
    <w:rsid w:val="009A5387"/>
    <w:rsid w:val="009B518C"/>
    <w:rsid w:val="009C15F6"/>
    <w:rsid w:val="009E57F8"/>
    <w:rsid w:val="00A512BC"/>
    <w:rsid w:val="00A75658"/>
    <w:rsid w:val="00A84681"/>
    <w:rsid w:val="00A903B5"/>
    <w:rsid w:val="00AA3EFC"/>
    <w:rsid w:val="00AA6941"/>
    <w:rsid w:val="00B707D0"/>
    <w:rsid w:val="00B86271"/>
    <w:rsid w:val="00BB6639"/>
    <w:rsid w:val="00C37C9E"/>
    <w:rsid w:val="00C71316"/>
    <w:rsid w:val="00C8372E"/>
    <w:rsid w:val="00D2654D"/>
    <w:rsid w:val="00D37787"/>
    <w:rsid w:val="00D95684"/>
    <w:rsid w:val="00DB7C4C"/>
    <w:rsid w:val="00E76F4D"/>
    <w:rsid w:val="00ED2708"/>
    <w:rsid w:val="00F2328C"/>
    <w:rsid w:val="00FA64CB"/>
    <w:rsid w:val="00F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51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B5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5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518C"/>
  </w:style>
  <w:style w:type="table" w:styleId="a6">
    <w:name w:val="Table Grid"/>
    <w:basedOn w:val="a1"/>
    <w:rsid w:val="009B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51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9B51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5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B518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B518C"/>
    <w:pPr>
      <w:widowControl/>
      <w:autoSpaceDE/>
      <w:autoSpaceDN/>
      <w:adjustRightInd/>
      <w:spacing w:before="103" w:after="10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2678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10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Spec3</cp:lastModifiedBy>
  <cp:revision>8</cp:revision>
  <dcterms:created xsi:type="dcterms:W3CDTF">2016-09-28T08:50:00Z</dcterms:created>
  <dcterms:modified xsi:type="dcterms:W3CDTF">2016-10-05T14:14:00Z</dcterms:modified>
</cp:coreProperties>
</file>