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99" w:rsidRDefault="00B17A99" w:rsidP="00B17A99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Октябрьский одномандатный избирательный округ №9</w:t>
      </w:r>
    </w:p>
    <w:p w:rsidR="00B17A99" w:rsidRPr="001856AE" w:rsidRDefault="00B17A99" w:rsidP="001856A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Октябрьский одномандатный избирательный округ №9 расположен  в центре Ростовской области. В его состав в соответствии с постановлением Законодательного Собрания Ростовской области от 24 января 2013 года №2382 «Об утверждении схемы одномандатных избирательных округов по выборам депутатов Законодательного Собрания Ростовской области» вошли Октябрьский район Ростовской области, а также часть города Шахты и часть города  Новочеркасска. Административным  центром округа этим же пост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новлением был определен рабочий поселок Каменоломни. Общая числе</w:t>
      </w:r>
      <w:r w:rsidRPr="001856AE">
        <w:rPr>
          <w:rFonts w:ascii="Times New Roman" w:hAnsi="Times New Roman"/>
          <w:sz w:val="28"/>
          <w:szCs w:val="28"/>
        </w:rPr>
        <w:t>н</w:t>
      </w:r>
      <w:r w:rsidRPr="001856AE">
        <w:rPr>
          <w:rFonts w:ascii="Times New Roman" w:hAnsi="Times New Roman"/>
          <w:sz w:val="28"/>
          <w:szCs w:val="28"/>
        </w:rPr>
        <w:t>ность избирателей в округе на момент определения его границ составляла 120 505 человек.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В соответствии с избирательным законодательством  постановлением №39-3 от 31 мая 2018года Избирательной комиссии Ростовской области по</w:t>
      </w:r>
      <w:r w:rsidRPr="001856AE">
        <w:rPr>
          <w:rFonts w:ascii="Times New Roman" w:hAnsi="Times New Roman"/>
          <w:sz w:val="28"/>
          <w:szCs w:val="28"/>
        </w:rPr>
        <w:t>л</w:t>
      </w:r>
      <w:r w:rsidRPr="001856AE">
        <w:rPr>
          <w:rFonts w:ascii="Times New Roman" w:hAnsi="Times New Roman"/>
          <w:sz w:val="28"/>
          <w:szCs w:val="28"/>
        </w:rPr>
        <w:t>номочия окружной избирательной комиссии по выборам депутатов Закон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 xml:space="preserve">дательного Собрания Ростовской области по Октябрьском </w:t>
      </w:r>
      <w:proofErr w:type="gramStart"/>
      <w:r w:rsidRPr="001856AE">
        <w:rPr>
          <w:rFonts w:ascii="Times New Roman" w:hAnsi="Times New Roman"/>
          <w:sz w:val="28"/>
          <w:szCs w:val="28"/>
        </w:rPr>
        <w:t>одномандатному</w:t>
      </w:r>
      <w:proofErr w:type="gramEnd"/>
      <w:r w:rsidRPr="001856AE">
        <w:rPr>
          <w:rFonts w:ascii="Times New Roman" w:hAnsi="Times New Roman"/>
          <w:sz w:val="28"/>
          <w:szCs w:val="28"/>
        </w:rPr>
        <w:t xml:space="preserve">  избирательному округу №9 были возложены на Территориальную избир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тельную комиссию Октябрьского района Ростовской области. В её состав  в декабре 2015 года было назначено 11 членов комиссии с правом решающего голоса. В состав комиссии вошли представители 10 политических партий («ЕДИНАЯ РОССИЯ», КПРФ, ЛДПР, СПРАВЕДЛИВАЯ РОССИЯ, «Па</w:t>
      </w:r>
      <w:r w:rsidRPr="001856AE">
        <w:rPr>
          <w:rFonts w:ascii="Times New Roman" w:hAnsi="Times New Roman"/>
          <w:sz w:val="28"/>
          <w:szCs w:val="28"/>
        </w:rPr>
        <w:t>т</w:t>
      </w:r>
      <w:r w:rsidRPr="001856AE">
        <w:rPr>
          <w:rFonts w:ascii="Times New Roman" w:hAnsi="Times New Roman"/>
          <w:sz w:val="28"/>
          <w:szCs w:val="28"/>
        </w:rPr>
        <w:t xml:space="preserve">риоты России», «Российская партия пенсионеров за справедливость», «Союз труда», «РОДИНА», «Родная Партия» и «Партия Великое Отечество»), кроме того, в её состав был назначен кандидат, выдвинутый собранием избирателей по месту службы. </w:t>
      </w:r>
    </w:p>
    <w:p w:rsidR="00B17A99" w:rsidRPr="001856AE" w:rsidRDefault="00B17A99" w:rsidP="001856A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В ходе проведения выборов в округе комиссия  работала в следующем с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ставе:</w:t>
      </w:r>
    </w:p>
    <w:p w:rsidR="00587357" w:rsidRPr="001856AE" w:rsidRDefault="00587357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Точёный Юрий Алексеевич выдвинут Ростовским региональным отд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лением Политической партии ЕДИНАЯ РОССИЯ (председатель комиссии);</w:t>
      </w:r>
    </w:p>
    <w:p w:rsidR="00587357" w:rsidRPr="001856AE" w:rsidRDefault="00587357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Деникина Наталья Петровна выдвинута Ростовским региональным о</w:t>
      </w:r>
      <w:r w:rsidRPr="001856AE">
        <w:rPr>
          <w:rFonts w:ascii="Times New Roman" w:hAnsi="Times New Roman"/>
          <w:sz w:val="28"/>
          <w:szCs w:val="28"/>
        </w:rPr>
        <w:t>т</w:t>
      </w:r>
      <w:r w:rsidRPr="001856AE">
        <w:rPr>
          <w:rFonts w:ascii="Times New Roman" w:hAnsi="Times New Roman"/>
          <w:sz w:val="28"/>
          <w:szCs w:val="28"/>
        </w:rPr>
        <w:t>делением политической партии «Патриоты России» (заместитель председ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теля комиссии);</w:t>
      </w:r>
    </w:p>
    <w:p w:rsidR="00587357" w:rsidRPr="001856AE" w:rsidRDefault="00587357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Болдырева Татьяна Анатольевна выдвинута региональным отделением политической партии «Российская партия пенсионеров за справедливость» в Ростовской области (секретарь комиссии);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56AE">
        <w:rPr>
          <w:rFonts w:ascii="Times New Roman" w:hAnsi="Times New Roman"/>
          <w:sz w:val="28"/>
          <w:szCs w:val="28"/>
        </w:rPr>
        <w:t>Абр</w:t>
      </w:r>
      <w:r w:rsidR="00206D75" w:rsidRPr="001856AE">
        <w:rPr>
          <w:rFonts w:ascii="Times New Roman" w:hAnsi="Times New Roman"/>
          <w:sz w:val="28"/>
          <w:szCs w:val="28"/>
        </w:rPr>
        <w:t>амкин</w:t>
      </w:r>
      <w:proofErr w:type="spellEnd"/>
      <w:r w:rsidR="00206D75" w:rsidRPr="001856AE">
        <w:rPr>
          <w:rFonts w:ascii="Times New Roman" w:hAnsi="Times New Roman"/>
          <w:sz w:val="28"/>
          <w:szCs w:val="28"/>
        </w:rPr>
        <w:t xml:space="preserve"> Александр Владимирович выдвинут Ростовским регионал</w:t>
      </w:r>
      <w:r w:rsidR="00206D75" w:rsidRPr="001856AE">
        <w:rPr>
          <w:rFonts w:ascii="Times New Roman" w:hAnsi="Times New Roman"/>
          <w:sz w:val="28"/>
          <w:szCs w:val="28"/>
        </w:rPr>
        <w:t>ь</w:t>
      </w:r>
      <w:r w:rsidR="00206D75" w:rsidRPr="001856AE">
        <w:rPr>
          <w:rFonts w:ascii="Times New Roman" w:hAnsi="Times New Roman"/>
          <w:sz w:val="28"/>
          <w:szCs w:val="28"/>
        </w:rPr>
        <w:t>ным отделением</w:t>
      </w:r>
      <w:r w:rsidRPr="001856AE">
        <w:rPr>
          <w:rFonts w:ascii="Times New Roman" w:hAnsi="Times New Roman"/>
          <w:sz w:val="28"/>
          <w:szCs w:val="28"/>
        </w:rPr>
        <w:t xml:space="preserve"> политической партии «ЛДПР»; </w:t>
      </w:r>
    </w:p>
    <w:p w:rsidR="00B17A99" w:rsidRPr="001856AE" w:rsidRDefault="00206D75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56AE">
        <w:rPr>
          <w:rFonts w:ascii="Times New Roman" w:hAnsi="Times New Roman"/>
          <w:sz w:val="28"/>
          <w:szCs w:val="28"/>
        </w:rPr>
        <w:t>Алексеенко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Геннадий Иванович выдвинут Региональным отделением Политической партии СПРАВЕДЛИВАЯ РОССИЯ в Ростовской области</w:t>
      </w:r>
    </w:p>
    <w:p w:rsidR="00206D75" w:rsidRPr="001856AE" w:rsidRDefault="00206D75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lastRenderedPageBreak/>
        <w:t>Болдырева Ирина Викторовна выдвинута</w:t>
      </w:r>
      <w:r w:rsidR="00CF2E30" w:rsidRPr="001856AE">
        <w:rPr>
          <w:rFonts w:ascii="Times New Roman" w:hAnsi="Times New Roman"/>
          <w:sz w:val="28"/>
          <w:szCs w:val="28"/>
        </w:rPr>
        <w:t xml:space="preserve"> Ростовским</w:t>
      </w:r>
      <w:r w:rsidRPr="001856AE">
        <w:rPr>
          <w:rFonts w:ascii="Times New Roman" w:hAnsi="Times New Roman"/>
          <w:sz w:val="28"/>
          <w:szCs w:val="28"/>
        </w:rPr>
        <w:t xml:space="preserve"> региональным отделением политической партии </w:t>
      </w:r>
      <w:r w:rsidR="00CF2E30" w:rsidRPr="001856AE">
        <w:rPr>
          <w:rFonts w:ascii="Times New Roman" w:hAnsi="Times New Roman"/>
          <w:sz w:val="28"/>
          <w:szCs w:val="28"/>
        </w:rPr>
        <w:t>«Союз труда»</w:t>
      </w:r>
    </w:p>
    <w:p w:rsidR="00B17A99" w:rsidRPr="001856AE" w:rsidRDefault="00CF2E30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Ермилов Геннадий Георгиевич </w:t>
      </w:r>
      <w:r w:rsidR="00B17A99" w:rsidRPr="001856AE">
        <w:rPr>
          <w:rFonts w:ascii="Times New Roman" w:hAnsi="Times New Roman"/>
          <w:sz w:val="28"/>
          <w:szCs w:val="28"/>
        </w:rPr>
        <w:t>выдвинут Региональным советом Ро</w:t>
      </w:r>
      <w:r w:rsidR="00B17A99" w:rsidRPr="001856AE">
        <w:rPr>
          <w:rFonts w:ascii="Times New Roman" w:hAnsi="Times New Roman"/>
          <w:sz w:val="28"/>
          <w:szCs w:val="28"/>
        </w:rPr>
        <w:t>с</w:t>
      </w:r>
      <w:r w:rsidR="00B17A99" w:rsidRPr="001856AE">
        <w:rPr>
          <w:rFonts w:ascii="Times New Roman" w:hAnsi="Times New Roman"/>
          <w:sz w:val="28"/>
          <w:szCs w:val="28"/>
        </w:rPr>
        <w:t>сийской объединенно</w:t>
      </w:r>
      <w:r w:rsidRPr="001856AE">
        <w:rPr>
          <w:rFonts w:ascii="Times New Roman" w:hAnsi="Times New Roman"/>
          <w:sz w:val="28"/>
          <w:szCs w:val="28"/>
        </w:rPr>
        <w:t>й демократической партии «РОДИНА</w:t>
      </w:r>
      <w:r w:rsidR="00B17A99" w:rsidRPr="001856AE">
        <w:rPr>
          <w:rFonts w:ascii="Times New Roman" w:hAnsi="Times New Roman"/>
          <w:sz w:val="28"/>
          <w:szCs w:val="28"/>
        </w:rPr>
        <w:t>»;</w:t>
      </w:r>
    </w:p>
    <w:p w:rsidR="00B17A99" w:rsidRPr="001856AE" w:rsidRDefault="00CF2E30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Трубецкой Алексей Александрович </w:t>
      </w:r>
      <w:r w:rsidR="00B17A99" w:rsidRPr="001856AE">
        <w:rPr>
          <w:rFonts w:ascii="Times New Roman" w:hAnsi="Times New Roman"/>
          <w:sz w:val="28"/>
          <w:szCs w:val="28"/>
        </w:rPr>
        <w:t>выдвинут Ростовским регионал</w:t>
      </w:r>
      <w:r w:rsidR="00B17A99" w:rsidRPr="001856AE">
        <w:rPr>
          <w:rFonts w:ascii="Times New Roman" w:hAnsi="Times New Roman"/>
          <w:sz w:val="28"/>
          <w:szCs w:val="28"/>
        </w:rPr>
        <w:t>ь</w:t>
      </w:r>
      <w:r w:rsidR="00B17A99" w:rsidRPr="001856AE">
        <w:rPr>
          <w:rFonts w:ascii="Times New Roman" w:hAnsi="Times New Roman"/>
          <w:sz w:val="28"/>
          <w:szCs w:val="28"/>
        </w:rPr>
        <w:t>ным отделением поли</w:t>
      </w:r>
      <w:r w:rsidRPr="001856AE">
        <w:rPr>
          <w:rFonts w:ascii="Times New Roman" w:hAnsi="Times New Roman"/>
          <w:sz w:val="28"/>
          <w:szCs w:val="28"/>
        </w:rPr>
        <w:t>тической партии «Родная Партия</w:t>
      </w:r>
      <w:r w:rsidR="00B17A99" w:rsidRPr="001856AE">
        <w:rPr>
          <w:rFonts w:ascii="Times New Roman" w:hAnsi="Times New Roman"/>
          <w:sz w:val="28"/>
          <w:szCs w:val="28"/>
        </w:rPr>
        <w:t>»;</w:t>
      </w:r>
    </w:p>
    <w:p w:rsidR="00B17A99" w:rsidRPr="001856AE" w:rsidRDefault="00587357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Чумакова Алла Борисовна </w:t>
      </w:r>
      <w:r w:rsidR="00B17A99" w:rsidRPr="001856AE">
        <w:rPr>
          <w:rFonts w:ascii="Times New Roman" w:hAnsi="Times New Roman"/>
          <w:sz w:val="28"/>
          <w:szCs w:val="28"/>
        </w:rPr>
        <w:t xml:space="preserve">выдвинута </w:t>
      </w:r>
      <w:r w:rsidRPr="001856AE">
        <w:rPr>
          <w:rFonts w:ascii="Times New Roman" w:hAnsi="Times New Roman"/>
          <w:sz w:val="28"/>
          <w:szCs w:val="28"/>
        </w:rPr>
        <w:t>Ростовским региональным отд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лением политической партии «Партия Великое Отечество»</w:t>
      </w:r>
    </w:p>
    <w:p w:rsidR="00B17A99" w:rsidRPr="001856AE" w:rsidRDefault="00CF2E30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56AE">
        <w:rPr>
          <w:rFonts w:ascii="Times New Roman" w:hAnsi="Times New Roman"/>
          <w:sz w:val="28"/>
          <w:szCs w:val="28"/>
        </w:rPr>
        <w:t>Цымановская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Ольга Петровна</w:t>
      </w:r>
      <w:r w:rsidR="00587357" w:rsidRPr="001856AE">
        <w:rPr>
          <w:rFonts w:ascii="Times New Roman" w:hAnsi="Times New Roman"/>
          <w:sz w:val="28"/>
          <w:szCs w:val="28"/>
        </w:rPr>
        <w:t xml:space="preserve"> выдвинута собранием избирателей по месту службы</w:t>
      </w:r>
      <w:r w:rsidR="00B17A99" w:rsidRPr="001856AE">
        <w:rPr>
          <w:rFonts w:ascii="Times New Roman" w:hAnsi="Times New Roman"/>
          <w:sz w:val="28"/>
          <w:szCs w:val="28"/>
        </w:rPr>
        <w:t>;</w:t>
      </w:r>
    </w:p>
    <w:p w:rsidR="00B17A99" w:rsidRPr="001856AE" w:rsidRDefault="00CF2E30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Шаповалов Виктор Николаевич выдвинут</w:t>
      </w:r>
      <w:r w:rsidR="00B17A99" w:rsidRPr="001856AE">
        <w:rPr>
          <w:rFonts w:ascii="Times New Roman" w:hAnsi="Times New Roman"/>
          <w:sz w:val="28"/>
          <w:szCs w:val="28"/>
        </w:rPr>
        <w:t xml:space="preserve"> Ростовским областным отд</w:t>
      </w:r>
      <w:r w:rsidR="00B17A99" w:rsidRPr="001856AE">
        <w:rPr>
          <w:rFonts w:ascii="Times New Roman" w:hAnsi="Times New Roman"/>
          <w:sz w:val="28"/>
          <w:szCs w:val="28"/>
        </w:rPr>
        <w:t>е</w:t>
      </w:r>
      <w:r w:rsidR="00B17A99" w:rsidRPr="001856AE">
        <w:rPr>
          <w:rFonts w:ascii="Times New Roman" w:hAnsi="Times New Roman"/>
          <w:sz w:val="28"/>
          <w:szCs w:val="28"/>
        </w:rPr>
        <w:t>лением политической партии «КПРФ»;</w:t>
      </w:r>
    </w:p>
    <w:p w:rsidR="00B17A99" w:rsidRPr="001856AE" w:rsidRDefault="00B17A99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ab/>
        <w:t>Стабильный состав и опытные кадры в участковых избирательных к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миссиях – одна из основных составляющая высокой активности избирателей и сведение к минимуму количества жалоб на нарушение избирательного з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 xml:space="preserve">конодательства. </w:t>
      </w:r>
    </w:p>
    <w:p w:rsidR="00B17A99" w:rsidRPr="001856AE" w:rsidRDefault="00B17A99" w:rsidP="001856AE">
      <w:pPr>
        <w:pStyle w:val="2"/>
        <w:spacing w:after="0" w:line="276" w:lineRule="auto"/>
        <w:ind w:left="0" w:firstLine="72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Для подготовки и обучения кадров организаторов выборов конкретно для участковых избирательных комиссий района постановлением ТИК была создана Школа организаторов выборов. Утверждено Положение об этой Школе, её программа и учебный план. Подготовку по программе «Избир</w:t>
      </w:r>
      <w:r w:rsidRPr="001856AE">
        <w:rPr>
          <w:sz w:val="28"/>
          <w:szCs w:val="28"/>
        </w:rPr>
        <w:t>а</w:t>
      </w:r>
      <w:r w:rsidRPr="001856AE">
        <w:rPr>
          <w:sz w:val="28"/>
          <w:szCs w:val="28"/>
        </w:rPr>
        <w:t>тельное законодательство и организация выборов»  в течение 33 учебных ч</w:t>
      </w:r>
      <w:r w:rsidRPr="001856AE">
        <w:rPr>
          <w:sz w:val="28"/>
          <w:szCs w:val="28"/>
        </w:rPr>
        <w:t>а</w:t>
      </w:r>
      <w:r w:rsidRPr="001856AE">
        <w:rPr>
          <w:sz w:val="28"/>
          <w:szCs w:val="28"/>
        </w:rPr>
        <w:t>сов (в т.ч. 25 лекций, 4 часа практических занятий, 2 часа деловая игра и 2 часа итоговая аттестация) прошли 49 человек.</w:t>
      </w:r>
    </w:p>
    <w:p w:rsidR="00B17A99" w:rsidRPr="001856AE" w:rsidRDefault="00B41695" w:rsidP="00B41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восемь</w:t>
      </w:r>
      <w:r w:rsidR="00B17A99" w:rsidRPr="001856AE">
        <w:rPr>
          <w:rFonts w:ascii="Times New Roman" w:hAnsi="Times New Roman"/>
          <w:sz w:val="28"/>
          <w:szCs w:val="28"/>
        </w:rPr>
        <w:t xml:space="preserve"> руководителей участковых избирательных комиссий прошли недельное обучение в  Областном учебном центре подготовки орг</w:t>
      </w:r>
      <w:r w:rsidR="00B17A99" w:rsidRPr="001856AE">
        <w:rPr>
          <w:rFonts w:ascii="Times New Roman" w:hAnsi="Times New Roman"/>
          <w:sz w:val="28"/>
          <w:szCs w:val="28"/>
        </w:rPr>
        <w:t>а</w:t>
      </w:r>
      <w:r w:rsidR="00B17A99" w:rsidRPr="001856AE">
        <w:rPr>
          <w:rFonts w:ascii="Times New Roman" w:hAnsi="Times New Roman"/>
          <w:sz w:val="28"/>
          <w:szCs w:val="28"/>
        </w:rPr>
        <w:t>низаторов выб</w:t>
      </w:r>
      <w:r w:rsidR="00B17A99" w:rsidRPr="001856AE">
        <w:rPr>
          <w:rFonts w:ascii="Times New Roman" w:hAnsi="Times New Roman"/>
          <w:sz w:val="28"/>
          <w:szCs w:val="28"/>
        </w:rPr>
        <w:t>о</w:t>
      </w:r>
      <w:r w:rsidR="00B17A99" w:rsidRPr="001856AE">
        <w:rPr>
          <w:rFonts w:ascii="Times New Roman" w:hAnsi="Times New Roman"/>
          <w:sz w:val="28"/>
          <w:szCs w:val="28"/>
        </w:rPr>
        <w:t xml:space="preserve">ров в п. Красный десант </w:t>
      </w:r>
      <w:proofErr w:type="spellStart"/>
      <w:r w:rsidR="00B17A99" w:rsidRPr="001856AE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B17A99" w:rsidRPr="001856AE">
        <w:rPr>
          <w:rFonts w:ascii="Times New Roman" w:hAnsi="Times New Roman"/>
          <w:sz w:val="28"/>
          <w:szCs w:val="28"/>
        </w:rPr>
        <w:t xml:space="preserve"> района.</w:t>
      </w:r>
      <w:r w:rsidR="00B17A99" w:rsidRPr="001856AE">
        <w:rPr>
          <w:rFonts w:ascii="Times New Roman" w:hAnsi="Times New Roman"/>
          <w:sz w:val="28"/>
          <w:szCs w:val="28"/>
        </w:rPr>
        <w:tab/>
      </w:r>
    </w:p>
    <w:p w:rsidR="00B17A99" w:rsidRPr="001856AE" w:rsidRDefault="00B17A99" w:rsidP="001856AE">
      <w:pPr>
        <w:shd w:val="clear" w:color="auto" w:fill="FFFFFF"/>
        <w:tabs>
          <w:tab w:val="left" w:pos="709"/>
        </w:tabs>
        <w:spacing w:after="0"/>
        <w:ind w:lef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ab/>
        <w:t>Территориальной избирательной комиссией Октябрьского района о</w:t>
      </w:r>
      <w:r w:rsidRPr="001856AE">
        <w:rPr>
          <w:rFonts w:ascii="Times New Roman" w:hAnsi="Times New Roman"/>
          <w:color w:val="000000"/>
          <w:sz w:val="28"/>
          <w:szCs w:val="28"/>
        </w:rPr>
        <w:t>б</w:t>
      </w:r>
      <w:r w:rsidRPr="001856AE">
        <w:rPr>
          <w:rFonts w:ascii="Times New Roman" w:hAnsi="Times New Roman"/>
          <w:color w:val="000000"/>
          <w:sz w:val="28"/>
          <w:szCs w:val="28"/>
        </w:rPr>
        <w:t xml:space="preserve">ращено серьезное </w:t>
      </w:r>
      <w:r w:rsidRPr="001856AE">
        <w:rPr>
          <w:rFonts w:ascii="Times New Roman" w:hAnsi="Times New Roman"/>
          <w:color w:val="000000"/>
          <w:spacing w:val="5"/>
          <w:sz w:val="28"/>
          <w:szCs w:val="28"/>
        </w:rPr>
        <w:t>внимание на учебу организаторов выборов (председат</w:t>
      </w:r>
      <w:r w:rsidRPr="001856AE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1856AE">
        <w:rPr>
          <w:rFonts w:ascii="Times New Roman" w:hAnsi="Times New Roman"/>
          <w:color w:val="000000"/>
          <w:spacing w:val="5"/>
          <w:sz w:val="28"/>
          <w:szCs w:val="28"/>
        </w:rPr>
        <w:t xml:space="preserve">лей, заместителей председателей, </w:t>
      </w:r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>секретарей участковых избирательных комиссий), непосредственно в ходе избирательной кампании.</w:t>
      </w:r>
    </w:p>
    <w:p w:rsidR="00B17A99" w:rsidRPr="001856AE" w:rsidRDefault="00B17A99" w:rsidP="001856AE">
      <w:pPr>
        <w:shd w:val="clear" w:color="auto" w:fill="FFFFFF"/>
        <w:tabs>
          <w:tab w:val="left" w:pos="709"/>
        </w:tabs>
        <w:spacing w:after="0"/>
        <w:ind w:left="14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В процессе подготовки к выборам ТИК </w:t>
      </w:r>
      <w:r w:rsidRPr="001856AE">
        <w:rPr>
          <w:rFonts w:ascii="Times New Roman" w:hAnsi="Times New Roman"/>
          <w:sz w:val="28"/>
          <w:szCs w:val="28"/>
        </w:rPr>
        <w:t>было проведено три семинара-совещания руководителей всех участковых избирательных комиссий, на к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торых рассматривались следующие вопросы:</w:t>
      </w:r>
    </w:p>
    <w:p w:rsidR="00B17A99" w:rsidRPr="001856AE" w:rsidRDefault="00B17A99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1. Семинар с председателями, заместителями председателей и секретарями УИК.</w:t>
      </w:r>
    </w:p>
    <w:p w:rsidR="00B17A99" w:rsidRPr="001856AE" w:rsidRDefault="00B17A99" w:rsidP="001856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Об основных положениях и новациях Федерального закона «Об о</w:t>
      </w:r>
      <w:r w:rsidRPr="001856AE">
        <w:rPr>
          <w:rFonts w:ascii="Times New Roman" w:hAnsi="Times New Roman"/>
          <w:sz w:val="28"/>
          <w:szCs w:val="28"/>
        </w:rPr>
        <w:t>с</w:t>
      </w:r>
      <w:r w:rsidRPr="001856AE">
        <w:rPr>
          <w:rFonts w:ascii="Times New Roman" w:hAnsi="Times New Roman"/>
          <w:sz w:val="28"/>
          <w:szCs w:val="28"/>
        </w:rPr>
        <w:t>новных гарантиях избирательных прав и права на участие в реф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 xml:space="preserve">рендуме граждан Российской Федерации» и областного закона «О выборах </w:t>
      </w:r>
      <w:r w:rsidR="00587357" w:rsidRPr="001856AE">
        <w:rPr>
          <w:rFonts w:ascii="Times New Roman" w:hAnsi="Times New Roman"/>
          <w:sz w:val="28"/>
          <w:szCs w:val="28"/>
        </w:rPr>
        <w:t xml:space="preserve">и референдумах в </w:t>
      </w:r>
      <w:r w:rsidRPr="001856AE">
        <w:rPr>
          <w:rFonts w:ascii="Times New Roman" w:hAnsi="Times New Roman"/>
          <w:sz w:val="28"/>
          <w:szCs w:val="28"/>
        </w:rPr>
        <w:t>Ростовской области»</w:t>
      </w:r>
    </w:p>
    <w:p w:rsidR="00B17A99" w:rsidRPr="001856AE" w:rsidRDefault="00B17A99" w:rsidP="001856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lastRenderedPageBreak/>
        <w:t>Об ответственности за нарушения выборного законодательства и порядке оформления протоколов об административных правонар</w:t>
      </w:r>
      <w:r w:rsidRPr="001856AE">
        <w:rPr>
          <w:rFonts w:ascii="Times New Roman" w:hAnsi="Times New Roman"/>
          <w:sz w:val="28"/>
          <w:szCs w:val="28"/>
        </w:rPr>
        <w:t>у</w:t>
      </w:r>
      <w:r w:rsidRPr="001856AE">
        <w:rPr>
          <w:rFonts w:ascii="Times New Roman" w:hAnsi="Times New Roman"/>
          <w:sz w:val="28"/>
          <w:szCs w:val="28"/>
        </w:rPr>
        <w:t>шениях.</w:t>
      </w:r>
    </w:p>
    <w:p w:rsidR="00B17A99" w:rsidRPr="001856AE" w:rsidRDefault="00B17A99" w:rsidP="001856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 работе со списком избирателей.</w:t>
      </w:r>
    </w:p>
    <w:p w:rsidR="00DD7CE9" w:rsidRPr="001856AE" w:rsidRDefault="00B17A99" w:rsidP="001856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="00DD7CE9" w:rsidRPr="001856AE">
        <w:rPr>
          <w:rFonts w:ascii="Times New Roman" w:hAnsi="Times New Roman"/>
          <w:sz w:val="28"/>
          <w:szCs w:val="28"/>
        </w:rPr>
        <w:t>работы пункта приема заявлений избирателей</w:t>
      </w:r>
      <w:proofErr w:type="gramEnd"/>
      <w:r w:rsidR="00DD7CE9" w:rsidRPr="001856AE">
        <w:rPr>
          <w:rFonts w:ascii="Times New Roman" w:hAnsi="Times New Roman"/>
          <w:sz w:val="28"/>
          <w:szCs w:val="28"/>
        </w:rPr>
        <w:t xml:space="preserve"> о гол</w:t>
      </w:r>
      <w:r w:rsidR="00DD7CE9" w:rsidRPr="001856AE">
        <w:rPr>
          <w:rFonts w:ascii="Times New Roman" w:hAnsi="Times New Roman"/>
          <w:sz w:val="28"/>
          <w:szCs w:val="28"/>
        </w:rPr>
        <w:t>о</w:t>
      </w:r>
      <w:r w:rsidR="00DD7CE9" w:rsidRPr="001856AE">
        <w:rPr>
          <w:rFonts w:ascii="Times New Roman" w:hAnsi="Times New Roman"/>
          <w:sz w:val="28"/>
          <w:szCs w:val="28"/>
        </w:rPr>
        <w:t>совании по месту нахождения.</w:t>
      </w:r>
    </w:p>
    <w:p w:rsidR="00B17A99" w:rsidRPr="001856AE" w:rsidRDefault="00DD7CE9" w:rsidP="001856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Делопроизводство</w:t>
      </w:r>
      <w:r w:rsidR="00B17A99" w:rsidRPr="001856AE">
        <w:rPr>
          <w:rFonts w:ascii="Times New Roman" w:hAnsi="Times New Roman"/>
          <w:sz w:val="28"/>
          <w:szCs w:val="28"/>
        </w:rPr>
        <w:t xml:space="preserve"> в УИК.</w:t>
      </w:r>
    </w:p>
    <w:p w:rsidR="00B17A99" w:rsidRPr="001856AE" w:rsidRDefault="00B17A99" w:rsidP="001856AE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17A99" w:rsidRPr="001856AE" w:rsidRDefault="00B17A99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2. Обучающий се</w:t>
      </w:r>
      <w:r w:rsidR="00DD7CE9" w:rsidRPr="001856AE">
        <w:rPr>
          <w:rFonts w:ascii="Times New Roman" w:hAnsi="Times New Roman"/>
          <w:sz w:val="28"/>
          <w:szCs w:val="28"/>
        </w:rPr>
        <w:t>минар с руководителями</w:t>
      </w:r>
      <w:r w:rsidRPr="001856AE">
        <w:rPr>
          <w:rFonts w:ascii="Times New Roman" w:hAnsi="Times New Roman"/>
          <w:sz w:val="28"/>
          <w:szCs w:val="28"/>
        </w:rPr>
        <w:t xml:space="preserve"> УИК.</w:t>
      </w:r>
    </w:p>
    <w:p w:rsidR="00B17A99" w:rsidRPr="001856AE" w:rsidRDefault="00B17A99" w:rsidP="001856AE">
      <w:pPr>
        <w:spacing w:after="0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          1. Об организации голосования на избирательном участке и вне пом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щения для голосования (ситуации).</w:t>
      </w:r>
    </w:p>
    <w:p w:rsidR="00B17A99" w:rsidRPr="001856AE" w:rsidRDefault="00B17A99" w:rsidP="001856A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2. Процедура подсчета голосов избирателей и порядок действия членов УИК при подсчете голосов (ролевое обучение).</w:t>
      </w:r>
    </w:p>
    <w:p w:rsidR="00B17A99" w:rsidRPr="001856AE" w:rsidRDefault="00B17A99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ab/>
        <w:t>3. Вопросы финансового обеспечения выборов.</w:t>
      </w:r>
    </w:p>
    <w:p w:rsidR="00B17A99" w:rsidRPr="001856AE" w:rsidRDefault="00B17A99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A99" w:rsidRPr="001856AE" w:rsidRDefault="00B17A99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3. Семина</w:t>
      </w:r>
      <w:r w:rsidR="00DD7CE9" w:rsidRPr="001856AE">
        <w:rPr>
          <w:rFonts w:ascii="Times New Roman" w:hAnsi="Times New Roman"/>
          <w:sz w:val="28"/>
          <w:szCs w:val="28"/>
        </w:rPr>
        <w:t>р с председателями УИК</w:t>
      </w:r>
      <w:r w:rsidRPr="001856AE">
        <w:rPr>
          <w:rFonts w:ascii="Times New Roman" w:hAnsi="Times New Roman"/>
          <w:sz w:val="28"/>
          <w:szCs w:val="28"/>
        </w:rPr>
        <w:t>.</w:t>
      </w:r>
    </w:p>
    <w:p w:rsidR="00B17A99" w:rsidRPr="001856AE" w:rsidRDefault="00B17A99" w:rsidP="001856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Схема связи участковых избирательных комиссий с ТИК в день в</w:t>
      </w:r>
      <w:r w:rsidRPr="001856AE">
        <w:rPr>
          <w:rFonts w:ascii="Times New Roman" w:hAnsi="Times New Roman"/>
          <w:sz w:val="28"/>
          <w:szCs w:val="28"/>
        </w:rPr>
        <w:t>ы</w:t>
      </w:r>
      <w:r w:rsidRPr="001856AE">
        <w:rPr>
          <w:rFonts w:ascii="Times New Roman" w:hAnsi="Times New Roman"/>
          <w:sz w:val="28"/>
          <w:szCs w:val="28"/>
        </w:rPr>
        <w:t>боров.</w:t>
      </w:r>
    </w:p>
    <w:p w:rsidR="00B17A99" w:rsidRPr="001856AE" w:rsidRDefault="00B17A99" w:rsidP="001856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Оформление участковыми избирательными комиссиями необход</w:t>
      </w:r>
      <w:r w:rsidRPr="001856AE">
        <w:rPr>
          <w:rFonts w:ascii="Times New Roman" w:hAnsi="Times New Roman"/>
          <w:sz w:val="28"/>
          <w:szCs w:val="28"/>
        </w:rPr>
        <w:t>и</w:t>
      </w:r>
      <w:r w:rsidRPr="001856AE">
        <w:rPr>
          <w:rFonts w:ascii="Times New Roman" w:hAnsi="Times New Roman"/>
          <w:sz w:val="28"/>
          <w:szCs w:val="28"/>
        </w:rPr>
        <w:t>мых избирательных документов  в день выборов и порядок их пер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дачи в ТИК.</w:t>
      </w:r>
    </w:p>
    <w:p w:rsidR="00B17A99" w:rsidRPr="001856AE" w:rsidRDefault="00B17A99" w:rsidP="001856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 порядке действий членов УИК в случае возникновения чрезв</w:t>
      </w:r>
      <w:r w:rsidRPr="001856AE">
        <w:rPr>
          <w:rFonts w:ascii="Times New Roman" w:hAnsi="Times New Roman"/>
          <w:sz w:val="28"/>
          <w:szCs w:val="28"/>
        </w:rPr>
        <w:t>ы</w:t>
      </w:r>
      <w:r w:rsidRPr="001856AE">
        <w:rPr>
          <w:rFonts w:ascii="Times New Roman" w:hAnsi="Times New Roman"/>
          <w:sz w:val="28"/>
          <w:szCs w:val="28"/>
        </w:rPr>
        <w:t>чайных ситуаций.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При проведении семинаров особое внимание уделялось новациям в в</w:t>
      </w:r>
      <w:r w:rsidRPr="001856AE">
        <w:rPr>
          <w:rFonts w:ascii="Times New Roman" w:hAnsi="Times New Roman"/>
          <w:sz w:val="28"/>
          <w:szCs w:val="28"/>
        </w:rPr>
        <w:t>ы</w:t>
      </w:r>
      <w:r w:rsidRPr="001856AE">
        <w:rPr>
          <w:rFonts w:ascii="Times New Roman" w:hAnsi="Times New Roman"/>
          <w:sz w:val="28"/>
          <w:szCs w:val="28"/>
        </w:rPr>
        <w:t>борном законодательстве, основной упор делался на проведение ролевых з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нятий.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Положительную роль в подготовке к организации выборов стало ра</w:t>
      </w:r>
      <w:r w:rsidRPr="001856AE">
        <w:rPr>
          <w:rFonts w:ascii="Times New Roman" w:hAnsi="Times New Roman"/>
          <w:sz w:val="28"/>
          <w:szCs w:val="28"/>
        </w:rPr>
        <w:t>с</w:t>
      </w:r>
      <w:r w:rsidRPr="001856AE">
        <w:rPr>
          <w:rFonts w:ascii="Times New Roman" w:hAnsi="Times New Roman"/>
          <w:sz w:val="28"/>
          <w:szCs w:val="28"/>
        </w:rPr>
        <w:t>смотрение участниками семинаров различных проблемных ситуаций.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В ходе подготовки к выборам  в г. Новочеркасске и г. Шахты состо</w:t>
      </w:r>
      <w:r w:rsidRPr="001856AE">
        <w:rPr>
          <w:rFonts w:ascii="Times New Roman" w:hAnsi="Times New Roman"/>
          <w:sz w:val="28"/>
          <w:szCs w:val="28"/>
        </w:rPr>
        <w:t>я</w:t>
      </w:r>
      <w:r w:rsidRPr="001856AE">
        <w:rPr>
          <w:rFonts w:ascii="Times New Roman" w:hAnsi="Times New Roman"/>
          <w:sz w:val="28"/>
          <w:szCs w:val="28"/>
        </w:rPr>
        <w:t>лись  семинары-совещания руководителей участковых избирательных  к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 xml:space="preserve">миссий по вопросам подготовки и проведения </w:t>
      </w:r>
      <w:proofErr w:type="gramStart"/>
      <w:r w:rsidRPr="001856AE">
        <w:rPr>
          <w:rFonts w:ascii="Times New Roman" w:hAnsi="Times New Roman"/>
          <w:sz w:val="28"/>
          <w:szCs w:val="28"/>
        </w:rPr>
        <w:t xml:space="preserve">выборов </w:t>
      </w:r>
      <w:r w:rsidRPr="001856AE">
        <w:rPr>
          <w:rFonts w:ascii="Times New Roman" w:hAnsi="Times New Roman"/>
          <w:color w:val="000000"/>
          <w:sz w:val="28"/>
          <w:szCs w:val="28"/>
        </w:rPr>
        <w:t>депутатов Законод</w:t>
      </w:r>
      <w:r w:rsidRPr="001856AE">
        <w:rPr>
          <w:rFonts w:ascii="Times New Roman" w:hAnsi="Times New Roman"/>
          <w:color w:val="000000"/>
          <w:sz w:val="28"/>
          <w:szCs w:val="28"/>
        </w:rPr>
        <w:t>а</w:t>
      </w:r>
      <w:r w:rsidRPr="001856AE">
        <w:rPr>
          <w:rFonts w:ascii="Times New Roman" w:hAnsi="Times New Roman"/>
          <w:color w:val="000000"/>
          <w:sz w:val="28"/>
          <w:szCs w:val="28"/>
        </w:rPr>
        <w:t>тельног</w:t>
      </w:r>
      <w:r w:rsidR="00DD7CE9" w:rsidRPr="001856AE">
        <w:rPr>
          <w:rFonts w:ascii="Times New Roman" w:hAnsi="Times New Roman"/>
          <w:color w:val="000000"/>
          <w:sz w:val="28"/>
          <w:szCs w:val="28"/>
        </w:rPr>
        <w:t>о Собрания Ростовской области шес</w:t>
      </w:r>
      <w:r w:rsidRPr="001856AE">
        <w:rPr>
          <w:rFonts w:ascii="Times New Roman" w:hAnsi="Times New Roman"/>
          <w:color w:val="000000"/>
          <w:sz w:val="28"/>
          <w:szCs w:val="28"/>
        </w:rPr>
        <w:t>того созыва</w:t>
      </w:r>
      <w:proofErr w:type="gramEnd"/>
      <w:r w:rsidRPr="001856AE">
        <w:rPr>
          <w:rFonts w:ascii="Times New Roman" w:hAnsi="Times New Roman"/>
          <w:color w:val="000000"/>
          <w:sz w:val="28"/>
          <w:szCs w:val="28"/>
        </w:rPr>
        <w:t xml:space="preserve"> в Окт</w:t>
      </w:r>
      <w:r w:rsidR="00DD7CE9" w:rsidRPr="001856AE">
        <w:rPr>
          <w:rFonts w:ascii="Times New Roman" w:hAnsi="Times New Roman"/>
          <w:color w:val="000000"/>
          <w:sz w:val="28"/>
          <w:szCs w:val="28"/>
        </w:rPr>
        <w:t>ябрьском одн</w:t>
      </w:r>
      <w:r w:rsidR="00DD7CE9" w:rsidRPr="001856AE">
        <w:rPr>
          <w:rFonts w:ascii="Times New Roman" w:hAnsi="Times New Roman"/>
          <w:color w:val="000000"/>
          <w:sz w:val="28"/>
          <w:szCs w:val="28"/>
        </w:rPr>
        <w:t>о</w:t>
      </w:r>
      <w:r w:rsidR="00DD7CE9" w:rsidRPr="001856AE">
        <w:rPr>
          <w:rFonts w:ascii="Times New Roman" w:hAnsi="Times New Roman"/>
          <w:color w:val="000000"/>
          <w:sz w:val="28"/>
          <w:szCs w:val="28"/>
        </w:rPr>
        <w:t>мандатном избирательном округе</w:t>
      </w:r>
      <w:r w:rsidRPr="001856AE">
        <w:rPr>
          <w:rFonts w:ascii="Times New Roman" w:hAnsi="Times New Roman"/>
          <w:color w:val="000000"/>
          <w:sz w:val="28"/>
          <w:szCs w:val="28"/>
        </w:rPr>
        <w:t>. До сведения организаторов выборов были доведены последние изменения избирательного законодательства, обсужд</w:t>
      </w:r>
      <w:r w:rsidRPr="001856AE">
        <w:rPr>
          <w:rFonts w:ascii="Times New Roman" w:hAnsi="Times New Roman"/>
          <w:color w:val="000000"/>
          <w:sz w:val="28"/>
          <w:szCs w:val="28"/>
        </w:rPr>
        <w:t>е</w:t>
      </w:r>
      <w:r w:rsidRPr="001856AE">
        <w:rPr>
          <w:rFonts w:ascii="Times New Roman" w:hAnsi="Times New Roman"/>
          <w:color w:val="000000"/>
          <w:sz w:val="28"/>
          <w:szCs w:val="28"/>
        </w:rPr>
        <w:t>ны конкретные вопросы организации избирательного процесса. На отдел</w:t>
      </w:r>
      <w:r w:rsidRPr="001856AE">
        <w:rPr>
          <w:rFonts w:ascii="Times New Roman" w:hAnsi="Times New Roman"/>
          <w:color w:val="000000"/>
          <w:sz w:val="28"/>
          <w:szCs w:val="28"/>
        </w:rPr>
        <w:t>ь</w:t>
      </w:r>
      <w:r w:rsidRPr="001856AE">
        <w:rPr>
          <w:rFonts w:ascii="Times New Roman" w:hAnsi="Times New Roman"/>
          <w:color w:val="000000"/>
          <w:sz w:val="28"/>
          <w:szCs w:val="28"/>
        </w:rPr>
        <w:t>ном коротком совещании  руководители участковых избирательных коми</w:t>
      </w:r>
      <w:r w:rsidRPr="001856AE">
        <w:rPr>
          <w:rFonts w:ascii="Times New Roman" w:hAnsi="Times New Roman"/>
          <w:color w:val="000000"/>
          <w:sz w:val="28"/>
          <w:szCs w:val="28"/>
        </w:rPr>
        <w:t>с</w:t>
      </w:r>
      <w:r w:rsidRPr="001856AE">
        <w:rPr>
          <w:rFonts w:ascii="Times New Roman" w:hAnsi="Times New Roman"/>
          <w:color w:val="000000"/>
          <w:sz w:val="28"/>
          <w:szCs w:val="28"/>
        </w:rPr>
        <w:t>сий входящих в Октябрьский одномандатный избирательный округ были проинформированы об особенностях округа, об организации работы по пр</w:t>
      </w:r>
      <w:r w:rsidRPr="001856AE">
        <w:rPr>
          <w:rFonts w:ascii="Times New Roman" w:hAnsi="Times New Roman"/>
          <w:color w:val="000000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z w:val="28"/>
          <w:szCs w:val="28"/>
        </w:rPr>
        <w:lastRenderedPageBreak/>
        <w:t>ведению выборов в округе и о зарегистрированных в округе кандидатах в  депутаты Законодательног</w:t>
      </w:r>
      <w:r w:rsidR="001F4420" w:rsidRPr="001856AE">
        <w:rPr>
          <w:rFonts w:ascii="Times New Roman" w:hAnsi="Times New Roman"/>
          <w:color w:val="000000"/>
          <w:sz w:val="28"/>
          <w:szCs w:val="28"/>
        </w:rPr>
        <w:t>о Собрания Ростовской области шес</w:t>
      </w:r>
      <w:r w:rsidRPr="001856AE">
        <w:rPr>
          <w:rFonts w:ascii="Times New Roman" w:hAnsi="Times New Roman"/>
          <w:color w:val="000000"/>
          <w:sz w:val="28"/>
          <w:szCs w:val="28"/>
        </w:rPr>
        <w:t>того созыва.</w:t>
      </w:r>
    </w:p>
    <w:p w:rsidR="00B17A99" w:rsidRPr="001856AE" w:rsidRDefault="00B17A99" w:rsidP="001856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 по повышению правовой культуры избирателей в </w:t>
      </w:r>
      <w:proofErr w:type="spellStart"/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>межвыборный</w:t>
      </w:r>
      <w:proofErr w:type="spellEnd"/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период и во время избирательной кампании в округе велась в соответствии с планом, утвержденным на заседании территориальной избирательной коми</w:t>
      </w:r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>сии и рекомендациями Избирательной комиссии Ростовской области. Она н</w:t>
      </w:r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pacing w:val="-1"/>
          <w:sz w:val="28"/>
          <w:szCs w:val="28"/>
        </w:rPr>
        <w:t>сила комплексный характер, в её проведение были включены отдел культуры, отдел образования и центральная  библиотечная сеть района.</w:t>
      </w: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B17A99" w:rsidRPr="001856AE" w:rsidRDefault="00B17A99" w:rsidP="001856A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t>Работа по правовому просвещению избирателей на базе учреж</w:t>
      </w: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softHyphen/>
        <w:t>дений кул</w:t>
      </w: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 w:rsidR="001F4420" w:rsidRPr="001856AE">
        <w:rPr>
          <w:rFonts w:ascii="Times New Roman" w:hAnsi="Times New Roman"/>
          <w:color w:val="000000"/>
          <w:spacing w:val="-7"/>
          <w:sz w:val="28"/>
          <w:szCs w:val="28"/>
        </w:rPr>
        <w:t>туры  ведется учреждениями</w:t>
      </w: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t xml:space="preserve">  культуры Октябрьского района и городов Шахты и Новочеркасск  комплексно с использованием разнообразных как традиционных, так и современных форм. Именно  деятельность учреждений культуры во многом позволяет предоставлять из</w:t>
      </w: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softHyphen/>
        <w:t>бирателям достоверную информацию о выборах, п</w:t>
      </w: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pacing w:val="-7"/>
          <w:sz w:val="28"/>
          <w:szCs w:val="28"/>
        </w:rPr>
        <w:t xml:space="preserve">могает в поисках 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ответов на вопросы правового регулирования избирательного процесса.</w:t>
      </w:r>
    </w:p>
    <w:p w:rsidR="00B17A99" w:rsidRPr="001856AE" w:rsidRDefault="00B17A99" w:rsidP="001856AE">
      <w:pPr>
        <w:shd w:val="clear" w:color="auto" w:fill="FFFFFF"/>
        <w:spacing w:after="0"/>
        <w:ind w:right="14" w:firstLine="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Во время подготовки к выборам депутатов Законодательного Собрания Ро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товской области Отделом культуры администрации Октябрьского района были проведены тематические вечера, посвящённые демократическим традициям До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ской земли.</w:t>
      </w:r>
    </w:p>
    <w:p w:rsidR="00B17A99" w:rsidRPr="001856AE" w:rsidRDefault="00B17A99" w:rsidP="001856AE">
      <w:pPr>
        <w:shd w:val="clear" w:color="auto" w:fill="FFFFFF"/>
        <w:spacing w:after="0"/>
        <w:ind w:right="14" w:firstLine="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 xml:space="preserve">В п. </w:t>
      </w:r>
      <w:proofErr w:type="spellStart"/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Атюхта</w:t>
      </w:r>
      <w:proofErr w:type="spellEnd"/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 xml:space="preserve"> состоялась музыкальная программа «А над Доном золотые куп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ла…», с элементами театрализации, где зрители стали участниками событий, ра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з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вернувшихся на игровой площадке. В игре были вопросы по избирательному пр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ву.</w:t>
      </w:r>
    </w:p>
    <w:p w:rsidR="00B17A99" w:rsidRPr="001856AE" w:rsidRDefault="00B17A99" w:rsidP="001856AE">
      <w:pPr>
        <w:shd w:val="clear" w:color="auto" w:fill="FFFFFF"/>
        <w:spacing w:after="0"/>
        <w:ind w:right="14" w:firstLine="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Викторину «Голосование на Донской земле» провели работники культуры в хуторах Озерки и Первомайский.</w:t>
      </w:r>
      <w:proofErr w:type="gramEnd"/>
    </w:p>
    <w:p w:rsidR="00B17A99" w:rsidRPr="001856AE" w:rsidRDefault="00B17A99" w:rsidP="001856AE">
      <w:pPr>
        <w:shd w:val="clear" w:color="auto" w:fill="FFFFFF"/>
        <w:spacing w:after="0"/>
        <w:ind w:right="14" w:firstLine="42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В Домах культуры и клубах района избиратели могли ознакомиться с выста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ками «Конституционные избирательные права граждан». В Алексеевском сел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ь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ском Доме культуры и сельском клубе х. Шевченко прошли устные журналы для молодых избирателей «Мы будущее твое Россия». Вечера вопросов и ответов «Будущее Дона в наших руках» прошли в районном Дворце культуры п. Камен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ломни, сельских Домах культуры хуторов Маркин и Мокрый Лог, поселка Инте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r w:rsidRPr="001856AE">
        <w:rPr>
          <w:rFonts w:ascii="Times New Roman" w:hAnsi="Times New Roman"/>
          <w:color w:val="000000"/>
          <w:spacing w:val="-8"/>
          <w:sz w:val="28"/>
          <w:szCs w:val="28"/>
        </w:rPr>
        <w:t xml:space="preserve">национальный. </w:t>
      </w:r>
    </w:p>
    <w:p w:rsidR="00B17A99" w:rsidRPr="001856AE" w:rsidRDefault="00B17A99" w:rsidP="001856AE">
      <w:pPr>
        <w:shd w:val="clear" w:color="auto" w:fill="FFFFFF"/>
        <w:spacing w:after="0"/>
        <w:ind w:right="25" w:firstLine="42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56AE">
        <w:rPr>
          <w:rFonts w:ascii="Times New Roman" w:hAnsi="Times New Roman"/>
          <w:color w:val="000000"/>
          <w:spacing w:val="-9"/>
          <w:sz w:val="28"/>
          <w:szCs w:val="28"/>
        </w:rPr>
        <w:t>Всего в районе учреждениями культуры за время избирательной кампании проведено около 80 различных мероприятий  направленных на повышение прав</w:t>
      </w:r>
      <w:r w:rsidRPr="001856AE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pacing w:val="-9"/>
          <w:sz w:val="28"/>
          <w:szCs w:val="28"/>
        </w:rPr>
        <w:t>вой культуры избирателей с общим охватом свыше 3500 человек.</w:t>
      </w:r>
    </w:p>
    <w:p w:rsidR="00B17A99" w:rsidRPr="001856AE" w:rsidRDefault="00B17A99" w:rsidP="001856AE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Повышение правовой культуры и электоральной активности населения – важная миссия каждой библиотеки в Октябрьском районе. Задача библиотек состояла в том, чтобы максимально использовать возможности информац</w:t>
      </w:r>
      <w:r w:rsidRPr="001856AE">
        <w:rPr>
          <w:sz w:val="28"/>
          <w:szCs w:val="28"/>
        </w:rPr>
        <w:t>и</w:t>
      </w:r>
      <w:r w:rsidRPr="001856AE">
        <w:rPr>
          <w:sz w:val="28"/>
          <w:szCs w:val="28"/>
        </w:rPr>
        <w:t xml:space="preserve">онных ресурсов для ознакомления читателей о ходе предвыборной кампании, </w:t>
      </w:r>
      <w:r w:rsidRPr="001856AE">
        <w:rPr>
          <w:sz w:val="28"/>
          <w:szCs w:val="28"/>
        </w:rPr>
        <w:lastRenderedPageBreak/>
        <w:t>программах кандидатов, истории избирательного права. В повышении прав</w:t>
      </w:r>
      <w:r w:rsidRPr="001856AE">
        <w:rPr>
          <w:sz w:val="28"/>
          <w:szCs w:val="28"/>
        </w:rPr>
        <w:t>о</w:t>
      </w:r>
      <w:r w:rsidRPr="001856AE">
        <w:rPr>
          <w:sz w:val="28"/>
          <w:szCs w:val="28"/>
        </w:rPr>
        <w:t>вой культуры избирателей библиотеки использовали различные формы раб</w:t>
      </w:r>
      <w:r w:rsidRPr="001856AE">
        <w:rPr>
          <w:sz w:val="28"/>
          <w:szCs w:val="28"/>
        </w:rPr>
        <w:t>о</w:t>
      </w:r>
      <w:r w:rsidRPr="001856AE">
        <w:rPr>
          <w:sz w:val="28"/>
          <w:szCs w:val="28"/>
        </w:rPr>
        <w:t>ты. Во многих библиотеках района были организованы информационные стенды:</w:t>
      </w:r>
    </w:p>
    <w:p w:rsidR="00B17A99" w:rsidRPr="001856AE" w:rsidRDefault="001F4420" w:rsidP="001856AE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«Выборы 2018</w:t>
      </w:r>
      <w:r w:rsidR="00B17A99" w:rsidRPr="001856AE">
        <w:rPr>
          <w:sz w:val="28"/>
          <w:szCs w:val="28"/>
        </w:rPr>
        <w:t xml:space="preserve"> годы» - </w:t>
      </w:r>
      <w:proofErr w:type="gramStart"/>
      <w:r w:rsidR="00B17A99" w:rsidRPr="001856AE">
        <w:rPr>
          <w:sz w:val="28"/>
          <w:szCs w:val="28"/>
        </w:rPr>
        <w:t>Алексеевская</w:t>
      </w:r>
      <w:proofErr w:type="gramEnd"/>
      <w:r w:rsidR="00B17A99" w:rsidRPr="001856AE">
        <w:rPr>
          <w:sz w:val="28"/>
          <w:szCs w:val="28"/>
        </w:rPr>
        <w:t xml:space="preserve">; </w:t>
      </w:r>
    </w:p>
    <w:p w:rsidR="00B17A99" w:rsidRPr="001856AE" w:rsidRDefault="00B17A99" w:rsidP="001856AE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«За Россию. За Дон. Вместе» - </w:t>
      </w:r>
      <w:proofErr w:type="spellStart"/>
      <w:r w:rsidRPr="001856AE">
        <w:rPr>
          <w:sz w:val="28"/>
          <w:szCs w:val="28"/>
        </w:rPr>
        <w:t>Нижнедонская</w:t>
      </w:r>
      <w:proofErr w:type="spellEnd"/>
      <w:r w:rsidRPr="001856AE">
        <w:rPr>
          <w:sz w:val="28"/>
          <w:szCs w:val="28"/>
        </w:rPr>
        <w:t xml:space="preserve">; </w:t>
      </w:r>
    </w:p>
    <w:p w:rsidR="00B17A99" w:rsidRPr="001856AE" w:rsidRDefault="00B17A99" w:rsidP="001856AE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Выберем достойных в областной парламент» - </w:t>
      </w:r>
      <w:proofErr w:type="spellStart"/>
      <w:r w:rsidRPr="001856AE">
        <w:rPr>
          <w:sz w:val="28"/>
          <w:szCs w:val="28"/>
        </w:rPr>
        <w:t>Краснолучская</w:t>
      </w:r>
      <w:proofErr w:type="spellEnd"/>
      <w:r w:rsidRPr="001856AE">
        <w:rPr>
          <w:sz w:val="28"/>
          <w:szCs w:val="28"/>
        </w:rPr>
        <w:t xml:space="preserve">; </w:t>
      </w:r>
    </w:p>
    <w:p w:rsidR="00B17A99" w:rsidRPr="001856AE" w:rsidRDefault="001F4420" w:rsidP="001856AE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 </w:t>
      </w:r>
      <w:r w:rsidR="00B17A99" w:rsidRPr="001856AE">
        <w:rPr>
          <w:sz w:val="28"/>
          <w:szCs w:val="28"/>
        </w:rPr>
        <w:t xml:space="preserve">«Правильный выбор за вами» - </w:t>
      </w:r>
      <w:proofErr w:type="spellStart"/>
      <w:r w:rsidR="00B17A99" w:rsidRPr="001856AE">
        <w:rPr>
          <w:sz w:val="28"/>
          <w:szCs w:val="28"/>
        </w:rPr>
        <w:t>Керчикская</w:t>
      </w:r>
      <w:proofErr w:type="spellEnd"/>
      <w:r w:rsidR="00B17A99" w:rsidRPr="001856AE">
        <w:rPr>
          <w:sz w:val="28"/>
          <w:szCs w:val="28"/>
        </w:rPr>
        <w:t xml:space="preserve">; </w:t>
      </w:r>
    </w:p>
    <w:p w:rsidR="00B17A99" w:rsidRPr="001856AE" w:rsidRDefault="00B17A99" w:rsidP="001856AE">
      <w:pPr>
        <w:pStyle w:val="a4"/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Уголки избирателя были организованы в следующих библиотеках:</w:t>
      </w:r>
    </w:p>
    <w:p w:rsidR="00B17A99" w:rsidRPr="001856AE" w:rsidRDefault="00B17A99" w:rsidP="001856A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«Избирательное право в вопросах и ответах» - </w:t>
      </w:r>
      <w:proofErr w:type="spellStart"/>
      <w:r w:rsidRPr="001856AE">
        <w:rPr>
          <w:sz w:val="28"/>
          <w:szCs w:val="28"/>
        </w:rPr>
        <w:t>Ильичевская</w:t>
      </w:r>
      <w:proofErr w:type="spellEnd"/>
      <w:r w:rsidRPr="001856AE">
        <w:rPr>
          <w:sz w:val="28"/>
          <w:szCs w:val="28"/>
        </w:rPr>
        <w:t xml:space="preserve">; </w:t>
      </w:r>
    </w:p>
    <w:p w:rsidR="00B17A99" w:rsidRPr="001856AE" w:rsidRDefault="00B17A99" w:rsidP="001856AE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«Выбор власти – выбор будущего» - </w:t>
      </w:r>
      <w:proofErr w:type="spellStart"/>
      <w:r w:rsidRPr="001856AE">
        <w:rPr>
          <w:sz w:val="28"/>
          <w:szCs w:val="28"/>
        </w:rPr>
        <w:t>Ягодинская</w:t>
      </w:r>
      <w:proofErr w:type="spellEnd"/>
      <w:r w:rsidRPr="001856AE">
        <w:rPr>
          <w:sz w:val="28"/>
          <w:szCs w:val="28"/>
        </w:rPr>
        <w:t>;</w:t>
      </w:r>
    </w:p>
    <w:p w:rsidR="00B17A99" w:rsidRPr="001856AE" w:rsidRDefault="00B17A99" w:rsidP="001856AE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Вниманию избирателей  был предложен газетный материал из газет: «Н</w:t>
      </w:r>
      <w:r w:rsidRPr="001856AE">
        <w:rPr>
          <w:sz w:val="28"/>
          <w:szCs w:val="28"/>
        </w:rPr>
        <w:t>а</w:t>
      </w:r>
      <w:r w:rsidRPr="001856AE">
        <w:rPr>
          <w:sz w:val="28"/>
          <w:szCs w:val="28"/>
        </w:rPr>
        <w:t>ше время», «Молот», «Сельский вестник», плакаты, буклеты по выборной тематике, информация о кандидатах и их программах.</w:t>
      </w:r>
    </w:p>
    <w:p w:rsidR="00B17A99" w:rsidRPr="001856AE" w:rsidRDefault="00B17A99" w:rsidP="001856AE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О ходе выборов пользователи могли узнать из материалов, представле</w:t>
      </w:r>
      <w:r w:rsidRPr="001856AE">
        <w:rPr>
          <w:sz w:val="28"/>
          <w:szCs w:val="28"/>
        </w:rPr>
        <w:t>н</w:t>
      </w:r>
      <w:r w:rsidRPr="001856AE">
        <w:rPr>
          <w:sz w:val="28"/>
          <w:szCs w:val="28"/>
        </w:rPr>
        <w:t xml:space="preserve">ных на </w:t>
      </w:r>
      <w:proofErr w:type="spellStart"/>
      <w:proofErr w:type="gramStart"/>
      <w:r w:rsidRPr="001856AE">
        <w:rPr>
          <w:b/>
          <w:sz w:val="28"/>
          <w:szCs w:val="28"/>
        </w:rPr>
        <w:t>экспресс-выставках</w:t>
      </w:r>
      <w:proofErr w:type="spellEnd"/>
      <w:proofErr w:type="gramEnd"/>
      <w:r w:rsidRPr="001856AE">
        <w:rPr>
          <w:sz w:val="28"/>
          <w:szCs w:val="28"/>
        </w:rPr>
        <w:t xml:space="preserve"> периодических изданий:</w:t>
      </w:r>
    </w:p>
    <w:p w:rsidR="00B17A99" w:rsidRPr="001856AE" w:rsidRDefault="00B17A99" w:rsidP="001856A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«Ростовская область на пороге перемен» - </w:t>
      </w:r>
      <w:proofErr w:type="spellStart"/>
      <w:r w:rsidRPr="001856AE">
        <w:rPr>
          <w:sz w:val="28"/>
          <w:szCs w:val="28"/>
        </w:rPr>
        <w:t>Нижнедонская</w:t>
      </w:r>
      <w:proofErr w:type="spellEnd"/>
      <w:r w:rsidRPr="001856AE">
        <w:rPr>
          <w:sz w:val="28"/>
          <w:szCs w:val="28"/>
        </w:rPr>
        <w:t xml:space="preserve"> библиотека</w:t>
      </w:r>
    </w:p>
    <w:p w:rsidR="00B17A99" w:rsidRPr="001856AE" w:rsidRDefault="00B17A99" w:rsidP="001856A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«Будущая власть на Дону» - </w:t>
      </w:r>
      <w:proofErr w:type="spellStart"/>
      <w:r w:rsidRPr="001856AE">
        <w:rPr>
          <w:sz w:val="28"/>
          <w:szCs w:val="28"/>
        </w:rPr>
        <w:t>Ягодинская</w:t>
      </w:r>
      <w:proofErr w:type="spellEnd"/>
      <w:r w:rsidRPr="001856AE">
        <w:rPr>
          <w:sz w:val="28"/>
          <w:szCs w:val="28"/>
        </w:rPr>
        <w:t xml:space="preserve"> библиотека </w:t>
      </w:r>
    </w:p>
    <w:p w:rsidR="00B17A99" w:rsidRPr="001856AE" w:rsidRDefault="00B17A99" w:rsidP="001856AE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«Шпаргалка для избирателей» - </w:t>
      </w:r>
      <w:proofErr w:type="spellStart"/>
      <w:r w:rsidRPr="001856AE">
        <w:rPr>
          <w:sz w:val="28"/>
          <w:szCs w:val="28"/>
        </w:rPr>
        <w:t>Керчикская</w:t>
      </w:r>
      <w:proofErr w:type="spellEnd"/>
      <w:r w:rsidRPr="001856AE">
        <w:rPr>
          <w:sz w:val="28"/>
          <w:szCs w:val="28"/>
        </w:rPr>
        <w:t xml:space="preserve"> библиотека</w:t>
      </w:r>
    </w:p>
    <w:p w:rsidR="00B17A99" w:rsidRPr="001856AE" w:rsidRDefault="00B17A99" w:rsidP="001856AE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Книжные выставки дополнялись обзорами, которые помогали ориентир</w:t>
      </w:r>
      <w:r w:rsidRPr="001856AE">
        <w:rPr>
          <w:sz w:val="28"/>
          <w:szCs w:val="28"/>
        </w:rPr>
        <w:t>о</w:t>
      </w:r>
      <w:r w:rsidRPr="001856AE">
        <w:rPr>
          <w:sz w:val="28"/>
          <w:szCs w:val="28"/>
        </w:rPr>
        <w:t xml:space="preserve">вать избирателей, знакомить их с </w:t>
      </w:r>
      <w:proofErr w:type="gramStart"/>
      <w:r w:rsidRPr="001856AE">
        <w:rPr>
          <w:sz w:val="28"/>
          <w:szCs w:val="28"/>
        </w:rPr>
        <w:t>фактами о кандидатах</w:t>
      </w:r>
      <w:proofErr w:type="gramEnd"/>
      <w:r w:rsidRPr="001856AE">
        <w:rPr>
          <w:sz w:val="28"/>
          <w:szCs w:val="28"/>
        </w:rPr>
        <w:t>, осмыслить объе</w:t>
      </w:r>
      <w:r w:rsidRPr="001856AE">
        <w:rPr>
          <w:sz w:val="28"/>
          <w:szCs w:val="28"/>
        </w:rPr>
        <w:t>к</w:t>
      </w:r>
      <w:r w:rsidRPr="001856AE">
        <w:rPr>
          <w:sz w:val="28"/>
          <w:szCs w:val="28"/>
        </w:rPr>
        <w:t>тивную и достоверную информацию, на основе которой они смогли бы сд</w:t>
      </w:r>
      <w:r w:rsidRPr="001856AE">
        <w:rPr>
          <w:sz w:val="28"/>
          <w:szCs w:val="28"/>
        </w:rPr>
        <w:t>е</w:t>
      </w:r>
      <w:r w:rsidRPr="001856AE">
        <w:rPr>
          <w:sz w:val="28"/>
          <w:szCs w:val="28"/>
        </w:rPr>
        <w:t xml:space="preserve">лать свой выбор. </w:t>
      </w:r>
    </w:p>
    <w:p w:rsidR="00B17A99" w:rsidRPr="001856AE" w:rsidRDefault="00B17A99" w:rsidP="001856AE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На протяжении всей предвыборной кампании работники библиотек пр</w:t>
      </w:r>
      <w:r w:rsidRPr="001856AE">
        <w:rPr>
          <w:sz w:val="28"/>
          <w:szCs w:val="28"/>
        </w:rPr>
        <w:t>о</w:t>
      </w:r>
      <w:r w:rsidRPr="001856AE">
        <w:rPr>
          <w:sz w:val="28"/>
          <w:szCs w:val="28"/>
        </w:rPr>
        <w:t xml:space="preserve">водили беседы </w:t>
      </w:r>
      <w:r w:rsidR="001F4420" w:rsidRPr="001856AE">
        <w:rPr>
          <w:sz w:val="28"/>
          <w:szCs w:val="28"/>
        </w:rPr>
        <w:t>о культуре политического выбора.</w:t>
      </w:r>
    </w:p>
    <w:p w:rsidR="00B17A99" w:rsidRPr="001856AE" w:rsidRDefault="00B17A99" w:rsidP="001856AE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Работа библиотек по повышению гражданско-правовой культуры избир</w:t>
      </w:r>
      <w:r w:rsidRPr="001856AE">
        <w:rPr>
          <w:sz w:val="28"/>
          <w:szCs w:val="28"/>
        </w:rPr>
        <w:t>а</w:t>
      </w:r>
      <w:r w:rsidRPr="001856AE">
        <w:rPr>
          <w:sz w:val="28"/>
          <w:szCs w:val="28"/>
        </w:rPr>
        <w:t xml:space="preserve">телей дает возможность информировать население о вопросах, волнующих каждого, формировать общественное мнение, активизировать гражданское сознание. </w:t>
      </w:r>
    </w:p>
    <w:p w:rsidR="00B17A99" w:rsidRPr="001856AE" w:rsidRDefault="00B17A99" w:rsidP="001856AE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1856AE">
        <w:rPr>
          <w:sz w:val="28"/>
          <w:szCs w:val="28"/>
        </w:rPr>
        <w:t xml:space="preserve"> Многолетнее сотрудничество территориальной избирательной комиссии Октябрьского района Ростовской области с библиотекарями района в деле правового просвещения избирателей помогает процессу подготовки сотру</w:t>
      </w:r>
      <w:r w:rsidRPr="001856AE">
        <w:rPr>
          <w:sz w:val="28"/>
          <w:szCs w:val="28"/>
        </w:rPr>
        <w:t>д</w:t>
      </w:r>
      <w:r w:rsidRPr="001856AE">
        <w:rPr>
          <w:sz w:val="28"/>
          <w:szCs w:val="28"/>
        </w:rPr>
        <w:t>ников библиотек в данном направлении, позволяет аккумулировать интере</w:t>
      </w:r>
      <w:r w:rsidRPr="001856AE">
        <w:rPr>
          <w:sz w:val="28"/>
          <w:szCs w:val="28"/>
        </w:rPr>
        <w:t>с</w:t>
      </w:r>
      <w:r w:rsidRPr="001856AE">
        <w:rPr>
          <w:sz w:val="28"/>
          <w:szCs w:val="28"/>
        </w:rPr>
        <w:t xml:space="preserve">ный опыт работы библиотекарей в деле правового просвещения избирателей. Территориальная избирательная комиссия организует снабжение библиотек литературой по избирательной тематике. </w:t>
      </w:r>
    </w:p>
    <w:p w:rsidR="00B17A99" w:rsidRPr="001856AE" w:rsidRDefault="00B17A99" w:rsidP="001856A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856AE">
        <w:rPr>
          <w:sz w:val="28"/>
          <w:szCs w:val="28"/>
        </w:rPr>
        <w:t>Многоплановая и насыщенная деятельность библиотек Октябрьского района по повышению гражданско-правовой культуры избирателей позвол</w:t>
      </w:r>
      <w:r w:rsidRPr="001856AE">
        <w:rPr>
          <w:sz w:val="28"/>
          <w:szCs w:val="28"/>
        </w:rPr>
        <w:t>я</w:t>
      </w:r>
      <w:r w:rsidRPr="001856AE">
        <w:rPr>
          <w:sz w:val="28"/>
          <w:szCs w:val="28"/>
        </w:rPr>
        <w:t>ет глубже информировать население по вопросам, волнующих каждого, с</w:t>
      </w:r>
      <w:r w:rsidRPr="001856AE">
        <w:rPr>
          <w:sz w:val="28"/>
          <w:szCs w:val="28"/>
        </w:rPr>
        <w:t>о</w:t>
      </w:r>
      <w:r w:rsidRPr="001856AE">
        <w:rPr>
          <w:sz w:val="28"/>
          <w:szCs w:val="28"/>
        </w:rPr>
        <w:lastRenderedPageBreak/>
        <w:t>действовать формированию общественного мнения, активизировать гра</w:t>
      </w:r>
      <w:r w:rsidRPr="001856AE">
        <w:rPr>
          <w:sz w:val="28"/>
          <w:szCs w:val="28"/>
        </w:rPr>
        <w:t>ж</w:t>
      </w:r>
      <w:r w:rsidRPr="001856AE">
        <w:rPr>
          <w:sz w:val="28"/>
          <w:szCs w:val="28"/>
        </w:rPr>
        <w:t>данское сознание, отражать важную миссию, выполняемую организаторами выборов. Тем самым, библиотеки вносят ощутимый вклад в правовое пр</w:t>
      </w:r>
      <w:r w:rsidRPr="001856AE">
        <w:rPr>
          <w:sz w:val="28"/>
          <w:szCs w:val="28"/>
        </w:rPr>
        <w:t>о</w:t>
      </w:r>
      <w:r w:rsidRPr="001856AE">
        <w:rPr>
          <w:sz w:val="28"/>
          <w:szCs w:val="28"/>
        </w:rPr>
        <w:t>свещение населения Ростовской области.</w:t>
      </w:r>
    </w:p>
    <w:p w:rsidR="00B17A99" w:rsidRPr="001856AE" w:rsidRDefault="00B17A99" w:rsidP="001856A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Особое внимание уделяет территориальная избирательная комиссия работе с молодёжью и школьниками. Председатель комиссии Ю.А. Точёный частый гость в школах района, на уроках посвящённых воспитанию будущих граждан нашей страны.</w:t>
      </w:r>
    </w:p>
    <w:p w:rsidR="00954983" w:rsidRPr="001856AE" w:rsidRDefault="00954983" w:rsidP="001856A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Активность избирателей в районе традиционно высокая, основной фактор, положительно влияющий на этот показатель – стабильная социально ориентированная политика районной администрации и динамично разв</w:t>
      </w:r>
      <w:r w:rsidRPr="001856AE">
        <w:rPr>
          <w:rFonts w:ascii="Times New Roman" w:hAnsi="Times New Roman"/>
          <w:sz w:val="28"/>
          <w:szCs w:val="28"/>
        </w:rPr>
        <w:t>и</w:t>
      </w:r>
      <w:r w:rsidRPr="001856AE">
        <w:rPr>
          <w:rFonts w:ascii="Times New Roman" w:hAnsi="Times New Roman"/>
          <w:sz w:val="28"/>
          <w:szCs w:val="28"/>
        </w:rPr>
        <w:t>вающаяся экономика района. Однако без правильно построенной работы по правовому просвещению и информированию избирателей их активность б</w:t>
      </w:r>
      <w:r w:rsidRPr="001856AE">
        <w:rPr>
          <w:rFonts w:ascii="Times New Roman" w:hAnsi="Times New Roman"/>
          <w:sz w:val="28"/>
          <w:szCs w:val="28"/>
        </w:rPr>
        <w:t>ы</w:t>
      </w:r>
      <w:r w:rsidRPr="001856AE">
        <w:rPr>
          <w:rFonts w:ascii="Times New Roman" w:hAnsi="Times New Roman"/>
          <w:sz w:val="28"/>
          <w:szCs w:val="28"/>
        </w:rPr>
        <w:t xml:space="preserve">ла бы не такой высокой.  </w:t>
      </w:r>
    </w:p>
    <w:p w:rsidR="00954983" w:rsidRPr="001856AE" w:rsidRDefault="00954983" w:rsidP="001856A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Работа по повышению активности избирателей строилась на основе анализа активности избирателей района на выборах различного уровня. </w:t>
      </w:r>
    </w:p>
    <w:p w:rsidR="00954983" w:rsidRPr="001856AE" w:rsidRDefault="00954983" w:rsidP="001856A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Так, в результате анализа трех последних избирательных кампаний, было установлено, что наименьшую активность в ходе выборов проявляют мужчины в возрасте до 30 лет живущие в </w:t>
      </w:r>
      <w:proofErr w:type="spellStart"/>
      <w:r w:rsidRPr="001856AE">
        <w:rPr>
          <w:rFonts w:ascii="Times New Roman" w:hAnsi="Times New Roman"/>
          <w:sz w:val="28"/>
          <w:szCs w:val="28"/>
        </w:rPr>
        <w:t>Каменоломненском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городском п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селении. С учетом этого территориальной избирательной комиссией были организованы встречи и выступления на мероприятиях наиболее часто пос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щаемых этой категорией избирателей.</w:t>
      </w:r>
    </w:p>
    <w:p w:rsidR="00954983" w:rsidRPr="001856AE" w:rsidRDefault="00954983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ab/>
        <w:t>Анализ показал также, что наиболее низкая активность на выборах б</w:t>
      </w:r>
      <w:r w:rsidRPr="001856AE">
        <w:rPr>
          <w:rFonts w:ascii="Times New Roman" w:hAnsi="Times New Roman"/>
          <w:sz w:val="28"/>
          <w:szCs w:val="28"/>
        </w:rPr>
        <w:t>ы</w:t>
      </w:r>
      <w:r w:rsidRPr="001856AE">
        <w:rPr>
          <w:rFonts w:ascii="Times New Roman" w:hAnsi="Times New Roman"/>
          <w:sz w:val="28"/>
          <w:szCs w:val="28"/>
        </w:rPr>
        <w:t>ла среди военнослужащих и членов их семей, проживающих в многоэтажных домах офицерского состава поселка Казачьи Лагери. Они имеют регистр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цию на территории района, но работают или служат за его пределами. И вт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 xml:space="preserve">рая категория это жители станицы </w:t>
      </w:r>
      <w:proofErr w:type="spellStart"/>
      <w:r w:rsidRPr="001856AE">
        <w:rPr>
          <w:rFonts w:ascii="Times New Roman" w:hAnsi="Times New Roman"/>
          <w:sz w:val="28"/>
          <w:szCs w:val="28"/>
        </w:rPr>
        <w:t>Кривянской</w:t>
      </w:r>
      <w:proofErr w:type="spellEnd"/>
      <w:r w:rsidRPr="001856AE">
        <w:rPr>
          <w:rFonts w:ascii="Times New Roman" w:hAnsi="Times New Roman"/>
          <w:sz w:val="28"/>
          <w:szCs w:val="28"/>
        </w:rPr>
        <w:t>, которые нигде не работают и занимаются выращиванием овощей на своих приусадебных участках.</w:t>
      </w:r>
    </w:p>
    <w:p w:rsidR="00954983" w:rsidRPr="001856AE" w:rsidRDefault="00954983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ab/>
        <w:t>Для повышения активности первой из указанных выше категорий и</w:t>
      </w:r>
      <w:r w:rsidRPr="001856AE">
        <w:rPr>
          <w:rFonts w:ascii="Times New Roman" w:hAnsi="Times New Roman"/>
          <w:sz w:val="28"/>
          <w:szCs w:val="28"/>
        </w:rPr>
        <w:t>з</w:t>
      </w:r>
      <w:r w:rsidRPr="001856AE">
        <w:rPr>
          <w:rFonts w:ascii="Times New Roman" w:hAnsi="Times New Roman"/>
          <w:sz w:val="28"/>
          <w:szCs w:val="28"/>
        </w:rPr>
        <w:t>бирателей во время подготовки к  выборам, для вручения приглашений, в эти многоэтажные дома направляются наиболее опытные и авторитетные члены участковых избирательных комиссий. Кроме поквартирного обхода они практикуют своего рода «посиделки» или дежурства возле подъездов этих домов во время возвращения с работы основной массы жильцов. В ходе т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ких «посиделок» на скамейках у подъездов члены УИК с добровольными помощниками из числа бабушек и домохозяек вели разъяснительную работу о необходимости принимать участие в выборах, распространяли информац</w:t>
      </w:r>
      <w:r w:rsidRPr="001856AE">
        <w:rPr>
          <w:rFonts w:ascii="Times New Roman" w:hAnsi="Times New Roman"/>
          <w:sz w:val="28"/>
          <w:szCs w:val="28"/>
        </w:rPr>
        <w:t>и</w:t>
      </w:r>
      <w:r w:rsidRPr="001856AE">
        <w:rPr>
          <w:rFonts w:ascii="Times New Roman" w:hAnsi="Times New Roman"/>
          <w:sz w:val="28"/>
          <w:szCs w:val="28"/>
        </w:rPr>
        <w:t>онную печатную продукцию, выявляли причины, по которым избиратели не хотят принимать участие в выборах.</w:t>
      </w:r>
    </w:p>
    <w:p w:rsidR="00954983" w:rsidRPr="001856AE" w:rsidRDefault="00954983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lastRenderedPageBreak/>
        <w:tab/>
        <w:t xml:space="preserve"> Вторая категория – жители станицы </w:t>
      </w:r>
      <w:proofErr w:type="spellStart"/>
      <w:r w:rsidRPr="001856AE">
        <w:rPr>
          <w:rFonts w:ascii="Times New Roman" w:hAnsi="Times New Roman"/>
          <w:sz w:val="28"/>
          <w:szCs w:val="28"/>
        </w:rPr>
        <w:t>Кривянской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, наиболее сложная потому, что избиратели </w:t>
      </w:r>
      <w:proofErr w:type="gramStart"/>
      <w:r w:rsidRPr="001856AE">
        <w:rPr>
          <w:rFonts w:ascii="Times New Roman" w:hAnsi="Times New Roman"/>
          <w:sz w:val="28"/>
          <w:szCs w:val="28"/>
        </w:rPr>
        <w:t>живут</w:t>
      </w:r>
      <w:proofErr w:type="gramEnd"/>
      <w:r w:rsidRPr="001856AE">
        <w:rPr>
          <w:rFonts w:ascii="Times New Roman" w:hAnsi="Times New Roman"/>
          <w:sz w:val="28"/>
          <w:szCs w:val="28"/>
        </w:rPr>
        <w:t xml:space="preserve"> разобщено, в частных домовладениях. Бол</w:t>
      </w:r>
      <w:r w:rsidRPr="001856AE">
        <w:rPr>
          <w:rFonts w:ascii="Times New Roman" w:hAnsi="Times New Roman"/>
          <w:sz w:val="28"/>
          <w:szCs w:val="28"/>
        </w:rPr>
        <w:t>ь</w:t>
      </w:r>
      <w:r w:rsidRPr="001856AE">
        <w:rPr>
          <w:rFonts w:ascii="Times New Roman" w:hAnsi="Times New Roman"/>
          <w:sz w:val="28"/>
          <w:szCs w:val="28"/>
        </w:rPr>
        <w:t>шинство из них нигде не работает, выращивание и реализация овощей для них  самое важное дело, потому что является основным источником доходов, поэтому политическая активность их низкая. К работе с этой категорией и</w:t>
      </w:r>
      <w:r w:rsidRPr="001856AE">
        <w:rPr>
          <w:rFonts w:ascii="Times New Roman" w:hAnsi="Times New Roman"/>
          <w:sz w:val="28"/>
          <w:szCs w:val="28"/>
        </w:rPr>
        <w:t>з</w:t>
      </w:r>
      <w:r w:rsidRPr="001856AE">
        <w:rPr>
          <w:rFonts w:ascii="Times New Roman" w:hAnsi="Times New Roman"/>
          <w:sz w:val="28"/>
          <w:szCs w:val="28"/>
        </w:rPr>
        <w:t>бирателей привлекались авторитетные лидеры местного казачества, поскол</w:t>
      </w:r>
      <w:r w:rsidRPr="001856AE">
        <w:rPr>
          <w:rFonts w:ascii="Times New Roman" w:hAnsi="Times New Roman"/>
          <w:sz w:val="28"/>
          <w:szCs w:val="28"/>
        </w:rPr>
        <w:t>ь</w:t>
      </w:r>
      <w:r w:rsidRPr="001856AE">
        <w:rPr>
          <w:rFonts w:ascii="Times New Roman" w:hAnsi="Times New Roman"/>
          <w:sz w:val="28"/>
          <w:szCs w:val="28"/>
        </w:rPr>
        <w:t xml:space="preserve">ку казачьи традиции  в станице очень сильны.  </w:t>
      </w:r>
    </w:p>
    <w:p w:rsidR="00954983" w:rsidRPr="001856AE" w:rsidRDefault="00954983" w:rsidP="001856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ab/>
        <w:t>Проведена встреча с членами молодежного парламента района по в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 xml:space="preserve">просу повышения активности молодежи на выборах. </w:t>
      </w:r>
    </w:p>
    <w:p w:rsidR="00954983" w:rsidRPr="001856AE" w:rsidRDefault="00954983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>Для повышения активности среди избирателей студентов Донского г</w:t>
      </w:r>
      <w:r w:rsidRPr="001856AE">
        <w:rPr>
          <w:rFonts w:ascii="Times New Roman" w:hAnsi="Times New Roman"/>
          <w:color w:val="000000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z w:val="28"/>
          <w:szCs w:val="28"/>
        </w:rPr>
        <w:t>сударственного аграрного университета территориальная избирательная к</w:t>
      </w:r>
      <w:r w:rsidRPr="001856AE">
        <w:rPr>
          <w:rFonts w:ascii="Times New Roman" w:hAnsi="Times New Roman"/>
          <w:color w:val="000000"/>
          <w:sz w:val="28"/>
          <w:szCs w:val="28"/>
        </w:rPr>
        <w:t>о</w:t>
      </w:r>
      <w:r w:rsidRPr="001856AE">
        <w:rPr>
          <w:rFonts w:ascii="Times New Roman" w:hAnsi="Times New Roman"/>
          <w:color w:val="000000"/>
          <w:sz w:val="28"/>
          <w:szCs w:val="28"/>
        </w:rPr>
        <w:t>миссия провела встречу со студенческим активом и руководителями ВУЗа, на которых разъяснили порядок голосования студентов.</w:t>
      </w:r>
    </w:p>
    <w:p w:rsidR="00954983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Вопросы организации голосования избирателей с ограниченными ф</w:t>
      </w:r>
      <w:r w:rsidRPr="001856AE">
        <w:rPr>
          <w:rFonts w:ascii="Times New Roman" w:hAnsi="Times New Roman"/>
          <w:sz w:val="28"/>
          <w:szCs w:val="28"/>
        </w:rPr>
        <w:t>и</w:t>
      </w:r>
      <w:r w:rsidRPr="001856AE">
        <w:rPr>
          <w:rFonts w:ascii="Times New Roman" w:hAnsi="Times New Roman"/>
          <w:sz w:val="28"/>
          <w:szCs w:val="28"/>
        </w:rPr>
        <w:t>зическими возможностями обсудили члены правления районной организации Всероссийского общества инвалидов с участием председателя территориал</w:t>
      </w:r>
      <w:r w:rsidRPr="001856AE">
        <w:rPr>
          <w:rFonts w:ascii="Times New Roman" w:hAnsi="Times New Roman"/>
          <w:sz w:val="28"/>
          <w:szCs w:val="28"/>
        </w:rPr>
        <w:t>ь</w:t>
      </w:r>
      <w:r w:rsidRPr="001856AE">
        <w:rPr>
          <w:rFonts w:ascii="Times New Roman" w:hAnsi="Times New Roman"/>
          <w:sz w:val="28"/>
          <w:szCs w:val="28"/>
        </w:rPr>
        <w:t xml:space="preserve">ной избирательной комиссии района Ю.А. Точёного. 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В соответствии с избирательным законодательством глава Октябрьск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го района св</w:t>
      </w:r>
      <w:r w:rsidR="00954983" w:rsidRPr="001856AE">
        <w:rPr>
          <w:rFonts w:ascii="Times New Roman" w:hAnsi="Times New Roman"/>
          <w:sz w:val="28"/>
          <w:szCs w:val="28"/>
        </w:rPr>
        <w:t>оим постановлением  образовал 52 избирательных участка</w:t>
      </w:r>
      <w:r w:rsidRPr="001856AE">
        <w:rPr>
          <w:rFonts w:ascii="Times New Roman" w:hAnsi="Times New Roman"/>
          <w:sz w:val="28"/>
          <w:szCs w:val="28"/>
        </w:rPr>
        <w:t xml:space="preserve"> ср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ком на 5 лет и определил границы этих участков, места нахождения помещ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ний для работы участковых комисс</w:t>
      </w:r>
      <w:r w:rsidR="001856AE" w:rsidRPr="001856AE">
        <w:rPr>
          <w:rFonts w:ascii="Times New Roman" w:hAnsi="Times New Roman"/>
          <w:sz w:val="28"/>
          <w:szCs w:val="28"/>
        </w:rPr>
        <w:t>ий и помещений для голосования.</w:t>
      </w:r>
      <w:r w:rsidRPr="001856AE">
        <w:rPr>
          <w:rFonts w:ascii="Times New Roman" w:hAnsi="Times New Roman"/>
          <w:sz w:val="28"/>
          <w:szCs w:val="28"/>
        </w:rPr>
        <w:t xml:space="preserve"> Перед выборами депутатов Законодательного Собрания Ростовской области в это постановление были внесены необходимые изменения. Этот документ в о</w:t>
      </w:r>
      <w:r w:rsidRPr="001856AE">
        <w:rPr>
          <w:rFonts w:ascii="Times New Roman" w:hAnsi="Times New Roman"/>
          <w:sz w:val="28"/>
          <w:szCs w:val="28"/>
        </w:rPr>
        <w:t>б</w:t>
      </w:r>
      <w:r w:rsidRPr="001856AE">
        <w:rPr>
          <w:rFonts w:ascii="Times New Roman" w:hAnsi="Times New Roman"/>
          <w:sz w:val="28"/>
          <w:szCs w:val="28"/>
        </w:rPr>
        <w:t>новленной редакции был опубликован в районной газете «Сельский вес</w:t>
      </w:r>
      <w:r w:rsidRPr="001856AE">
        <w:rPr>
          <w:rFonts w:ascii="Times New Roman" w:hAnsi="Times New Roman"/>
          <w:sz w:val="28"/>
          <w:szCs w:val="28"/>
        </w:rPr>
        <w:t>т</w:t>
      </w:r>
      <w:r w:rsidRPr="001856AE">
        <w:rPr>
          <w:rFonts w:ascii="Times New Roman" w:hAnsi="Times New Roman"/>
          <w:sz w:val="28"/>
          <w:szCs w:val="28"/>
        </w:rPr>
        <w:t>ник».</w:t>
      </w:r>
    </w:p>
    <w:p w:rsidR="00B17A99" w:rsidRPr="001856AE" w:rsidRDefault="00B17A99" w:rsidP="001856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В период избирательной кампании по выборам депутатов Законод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тельног</w:t>
      </w:r>
      <w:r w:rsidR="00954983" w:rsidRPr="001856AE">
        <w:rPr>
          <w:rFonts w:ascii="Times New Roman" w:hAnsi="Times New Roman"/>
          <w:sz w:val="28"/>
          <w:szCs w:val="28"/>
        </w:rPr>
        <w:t>о Собрания Ростовской области шес</w:t>
      </w:r>
      <w:r w:rsidRPr="001856AE">
        <w:rPr>
          <w:rFonts w:ascii="Times New Roman" w:hAnsi="Times New Roman"/>
          <w:sz w:val="28"/>
          <w:szCs w:val="28"/>
        </w:rPr>
        <w:t>того созыва Администрацией О</w:t>
      </w:r>
      <w:r w:rsidRPr="001856AE">
        <w:rPr>
          <w:rFonts w:ascii="Times New Roman" w:hAnsi="Times New Roman"/>
          <w:sz w:val="28"/>
          <w:szCs w:val="28"/>
        </w:rPr>
        <w:t>к</w:t>
      </w:r>
      <w:r w:rsidRPr="001856AE">
        <w:rPr>
          <w:rFonts w:ascii="Times New Roman" w:hAnsi="Times New Roman"/>
          <w:sz w:val="28"/>
          <w:szCs w:val="28"/>
        </w:rPr>
        <w:t xml:space="preserve">тябрьского района </w:t>
      </w:r>
      <w:r w:rsidR="00954983" w:rsidRPr="001856AE">
        <w:rPr>
          <w:rFonts w:ascii="Times New Roman" w:hAnsi="Times New Roman"/>
          <w:sz w:val="28"/>
          <w:szCs w:val="28"/>
        </w:rPr>
        <w:t xml:space="preserve">был </w:t>
      </w:r>
      <w:r w:rsidRPr="001856AE">
        <w:rPr>
          <w:rFonts w:ascii="Times New Roman" w:hAnsi="Times New Roman"/>
          <w:sz w:val="28"/>
          <w:szCs w:val="28"/>
        </w:rPr>
        <w:t>утвержден Штаб по содействию избирательным к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миссиям в организации и проведении выборов. В целях оказания содействия избирательным комиссиям Штабом проведено четыре заседания, на которых рассматривались вопросы о противопожарном состоянии и антитеррорист</w:t>
      </w:r>
      <w:r w:rsidRPr="001856AE">
        <w:rPr>
          <w:rFonts w:ascii="Times New Roman" w:hAnsi="Times New Roman"/>
          <w:sz w:val="28"/>
          <w:szCs w:val="28"/>
        </w:rPr>
        <w:t>и</w:t>
      </w:r>
      <w:r w:rsidRPr="001856AE">
        <w:rPr>
          <w:rFonts w:ascii="Times New Roman" w:hAnsi="Times New Roman"/>
          <w:sz w:val="28"/>
          <w:szCs w:val="28"/>
        </w:rPr>
        <w:t xml:space="preserve">ческой </w:t>
      </w:r>
      <w:proofErr w:type="spellStart"/>
      <w:r w:rsidRPr="001856AE">
        <w:rPr>
          <w:rFonts w:ascii="Times New Roman" w:hAnsi="Times New Roman"/>
          <w:sz w:val="28"/>
          <w:szCs w:val="28"/>
        </w:rPr>
        <w:t>укреплё</w:t>
      </w:r>
      <w:r w:rsidR="001856AE" w:rsidRPr="001856AE">
        <w:rPr>
          <w:rFonts w:ascii="Times New Roman" w:hAnsi="Times New Roman"/>
          <w:sz w:val="28"/>
          <w:szCs w:val="28"/>
        </w:rPr>
        <w:t>н</w:t>
      </w:r>
      <w:r w:rsidRPr="001856AE">
        <w:rPr>
          <w:rFonts w:ascii="Times New Roman" w:hAnsi="Times New Roman"/>
          <w:sz w:val="28"/>
          <w:szCs w:val="28"/>
        </w:rPr>
        <w:t>ности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избирательных участков, наличия телефонов, электр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 xml:space="preserve">снабжения, технической оснащенности, </w:t>
      </w:r>
      <w:proofErr w:type="gramStart"/>
      <w:r w:rsidRPr="001856AE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1856AE">
        <w:rPr>
          <w:rFonts w:ascii="Times New Roman" w:hAnsi="Times New Roman"/>
          <w:sz w:val="28"/>
          <w:szCs w:val="28"/>
        </w:rPr>
        <w:t xml:space="preserve"> помещений, ф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 xml:space="preserve">садов зданий и прилегающей территории. 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Для бесперебойного обеспечения избирательных участков электр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энергией в день голосования главами сельских поселений были определены ответственные лица и определен порядок обеспечения помещений для гол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 xml:space="preserve">сования мобильными источниками бесперебойного питания. 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 на территории каждого избир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тельного участка выделены специальные места для размещения предвыбо</w:t>
      </w:r>
      <w:r w:rsidRPr="001856AE">
        <w:rPr>
          <w:rFonts w:ascii="Times New Roman" w:hAnsi="Times New Roman"/>
          <w:sz w:val="28"/>
          <w:szCs w:val="28"/>
        </w:rPr>
        <w:t>р</w:t>
      </w:r>
      <w:r w:rsidRPr="001856AE">
        <w:rPr>
          <w:rFonts w:ascii="Times New Roman" w:hAnsi="Times New Roman"/>
          <w:sz w:val="28"/>
          <w:szCs w:val="28"/>
        </w:rPr>
        <w:t xml:space="preserve">ных печатных агитационных материалов. </w:t>
      </w:r>
    </w:p>
    <w:p w:rsidR="00B17A99" w:rsidRPr="001856AE" w:rsidRDefault="00B17A99" w:rsidP="00185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Отделом полиции №3 Межмуниципального управления «Новочерка</w:t>
      </w:r>
      <w:r w:rsidRPr="001856AE">
        <w:rPr>
          <w:rFonts w:ascii="Times New Roman" w:hAnsi="Times New Roman"/>
          <w:sz w:val="28"/>
          <w:szCs w:val="28"/>
        </w:rPr>
        <w:t>с</w:t>
      </w:r>
      <w:r w:rsidRPr="001856AE">
        <w:rPr>
          <w:rFonts w:ascii="Times New Roman" w:hAnsi="Times New Roman"/>
          <w:sz w:val="28"/>
          <w:szCs w:val="28"/>
        </w:rPr>
        <w:t>ское» МВД России  был принят план организационно-практических мер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приятий по обеспечению правопорядка в период пров</w:t>
      </w:r>
      <w:r w:rsidR="00954983" w:rsidRPr="001856AE">
        <w:rPr>
          <w:rFonts w:ascii="Times New Roman" w:hAnsi="Times New Roman"/>
          <w:sz w:val="28"/>
          <w:szCs w:val="28"/>
        </w:rPr>
        <w:t>едения выборов 9 се</w:t>
      </w:r>
      <w:r w:rsidR="00954983" w:rsidRPr="001856AE">
        <w:rPr>
          <w:rFonts w:ascii="Times New Roman" w:hAnsi="Times New Roman"/>
          <w:sz w:val="28"/>
          <w:szCs w:val="28"/>
        </w:rPr>
        <w:t>н</w:t>
      </w:r>
      <w:r w:rsidR="00954983" w:rsidRPr="001856AE">
        <w:rPr>
          <w:rFonts w:ascii="Times New Roman" w:hAnsi="Times New Roman"/>
          <w:sz w:val="28"/>
          <w:szCs w:val="28"/>
        </w:rPr>
        <w:t>тября 2018</w:t>
      </w:r>
      <w:r w:rsidRPr="001856AE">
        <w:rPr>
          <w:rFonts w:ascii="Times New Roman" w:hAnsi="Times New Roman"/>
          <w:sz w:val="28"/>
          <w:szCs w:val="28"/>
        </w:rPr>
        <w:t xml:space="preserve"> года, в соответствии с которым были определены  основные и з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пасные маршруты доставки документации в ТИК, осуществлена проверка водительского состава и технического состояния автотранспорта УИК. С председателями участковых комиссий совместно с участковыми инспектор</w:t>
      </w:r>
      <w:r w:rsidRPr="001856AE">
        <w:rPr>
          <w:rFonts w:ascii="Times New Roman" w:hAnsi="Times New Roman"/>
          <w:sz w:val="28"/>
          <w:szCs w:val="28"/>
        </w:rPr>
        <w:t>а</w:t>
      </w:r>
      <w:r w:rsidRPr="001856AE">
        <w:rPr>
          <w:rFonts w:ascii="Times New Roman" w:hAnsi="Times New Roman"/>
          <w:sz w:val="28"/>
          <w:szCs w:val="28"/>
        </w:rPr>
        <w:t>ми отдела полиции отработаны возможные действия при возникновении ра</w:t>
      </w:r>
      <w:r w:rsidRPr="001856AE">
        <w:rPr>
          <w:rFonts w:ascii="Times New Roman" w:hAnsi="Times New Roman"/>
          <w:sz w:val="28"/>
          <w:szCs w:val="28"/>
        </w:rPr>
        <w:t>з</w:t>
      </w:r>
      <w:r w:rsidRPr="001856AE">
        <w:rPr>
          <w:rFonts w:ascii="Times New Roman" w:hAnsi="Times New Roman"/>
          <w:sz w:val="28"/>
          <w:szCs w:val="28"/>
        </w:rPr>
        <w:t xml:space="preserve">личных внештатных ситуаций. </w:t>
      </w:r>
      <w:proofErr w:type="gramStart"/>
      <w:r w:rsidRPr="001856AE">
        <w:rPr>
          <w:rFonts w:ascii="Times New Roman" w:hAnsi="Times New Roman"/>
          <w:sz w:val="28"/>
          <w:szCs w:val="28"/>
        </w:rPr>
        <w:t>В день голосования все избирательные учас</w:t>
      </w:r>
      <w:r w:rsidRPr="001856AE">
        <w:rPr>
          <w:rFonts w:ascii="Times New Roman" w:hAnsi="Times New Roman"/>
          <w:sz w:val="28"/>
          <w:szCs w:val="28"/>
        </w:rPr>
        <w:t>т</w:t>
      </w:r>
      <w:r w:rsidRPr="001856AE">
        <w:rPr>
          <w:rFonts w:ascii="Times New Roman" w:hAnsi="Times New Roman"/>
          <w:sz w:val="28"/>
          <w:szCs w:val="28"/>
        </w:rPr>
        <w:t xml:space="preserve">ки были снабжены мобильными </w:t>
      </w:r>
      <w:proofErr w:type="spellStart"/>
      <w:r w:rsidRPr="001856AE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17A99" w:rsidRPr="001856AE" w:rsidRDefault="00B17A99" w:rsidP="00185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Аналогичная работа была проведена мэриями и правоохранительными органами городов Шахты и Новочеркасск на тех частях территории этих </w:t>
      </w:r>
      <w:proofErr w:type="gramStart"/>
      <w:r w:rsidRPr="001856AE">
        <w:rPr>
          <w:rFonts w:ascii="Times New Roman" w:hAnsi="Times New Roman"/>
          <w:sz w:val="28"/>
          <w:szCs w:val="28"/>
        </w:rPr>
        <w:t>г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родов</w:t>
      </w:r>
      <w:proofErr w:type="gramEnd"/>
      <w:r w:rsidRPr="001856AE">
        <w:rPr>
          <w:rFonts w:ascii="Times New Roman" w:hAnsi="Times New Roman"/>
          <w:sz w:val="28"/>
          <w:szCs w:val="28"/>
        </w:rPr>
        <w:t xml:space="preserve"> которые вошли в состав Октябрьского одномандатного избирательного округа №9.</w:t>
      </w:r>
    </w:p>
    <w:p w:rsidR="001856AE" w:rsidRDefault="00B17A99" w:rsidP="001856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56AE">
        <w:rPr>
          <w:rFonts w:ascii="Times New Roman" w:hAnsi="Times New Roman"/>
          <w:b/>
          <w:sz w:val="28"/>
          <w:szCs w:val="28"/>
        </w:rPr>
        <w:t xml:space="preserve"> </w:t>
      </w:r>
      <w:r w:rsidRPr="001856AE">
        <w:rPr>
          <w:rFonts w:ascii="Times New Roman" w:hAnsi="Times New Roman"/>
          <w:sz w:val="28"/>
          <w:szCs w:val="28"/>
        </w:rPr>
        <w:t>Кандидаты по одномандатному округу</w:t>
      </w:r>
      <w:r w:rsidR="00954983" w:rsidRPr="001856AE">
        <w:rPr>
          <w:rFonts w:ascii="Times New Roman" w:hAnsi="Times New Roman"/>
          <w:sz w:val="28"/>
          <w:szCs w:val="28"/>
        </w:rPr>
        <w:t>.</w:t>
      </w:r>
      <w:r w:rsidR="00954983" w:rsidRPr="001856AE">
        <w:rPr>
          <w:rFonts w:ascii="Times New Roman" w:hAnsi="Times New Roman"/>
          <w:b/>
          <w:sz w:val="28"/>
          <w:szCs w:val="28"/>
        </w:rPr>
        <w:t xml:space="preserve"> </w:t>
      </w:r>
    </w:p>
    <w:p w:rsidR="001856AE" w:rsidRPr="001856AE" w:rsidRDefault="00B17A99" w:rsidP="001856AE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1856A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этап выборов </w:t>
      </w:r>
      <w:r w:rsidRPr="001856AE">
        <w:rPr>
          <w:rFonts w:ascii="Times New Roman" w:hAnsi="Times New Roman"/>
          <w:spacing w:val="-2"/>
          <w:sz w:val="28"/>
          <w:szCs w:val="28"/>
        </w:rPr>
        <w:t xml:space="preserve"> депутатов Законодательного Собрания  Росто</w:t>
      </w:r>
      <w:r w:rsidRPr="001856AE">
        <w:rPr>
          <w:rFonts w:ascii="Times New Roman" w:hAnsi="Times New Roman"/>
          <w:spacing w:val="-2"/>
          <w:sz w:val="28"/>
          <w:szCs w:val="28"/>
        </w:rPr>
        <w:t>в</w:t>
      </w:r>
      <w:r w:rsidRPr="001856AE">
        <w:rPr>
          <w:rFonts w:ascii="Times New Roman" w:hAnsi="Times New Roman"/>
          <w:spacing w:val="-2"/>
          <w:sz w:val="28"/>
          <w:szCs w:val="28"/>
        </w:rPr>
        <w:t>ской области прошел спокойно и организованно. Избирательная комиссия Ростовской области и территориальная избирательная комиссия подготовили все необходимые образцы оформления документов  для потенциальных ка</w:t>
      </w:r>
      <w:r w:rsidRPr="001856AE">
        <w:rPr>
          <w:rFonts w:ascii="Times New Roman" w:hAnsi="Times New Roman"/>
          <w:spacing w:val="-2"/>
          <w:sz w:val="28"/>
          <w:szCs w:val="28"/>
        </w:rPr>
        <w:t>н</w:t>
      </w:r>
      <w:r w:rsidRPr="001856AE">
        <w:rPr>
          <w:rFonts w:ascii="Times New Roman" w:hAnsi="Times New Roman"/>
          <w:spacing w:val="-2"/>
          <w:sz w:val="28"/>
          <w:szCs w:val="28"/>
        </w:rPr>
        <w:t>дидатов. В основном все кандидаты подошли к подготовке документов отве</w:t>
      </w:r>
      <w:r w:rsidRPr="001856AE">
        <w:rPr>
          <w:rFonts w:ascii="Times New Roman" w:hAnsi="Times New Roman"/>
          <w:spacing w:val="-2"/>
          <w:sz w:val="28"/>
          <w:szCs w:val="28"/>
        </w:rPr>
        <w:t>т</w:t>
      </w:r>
      <w:r w:rsidRPr="001856AE">
        <w:rPr>
          <w:rFonts w:ascii="Times New Roman" w:hAnsi="Times New Roman"/>
          <w:spacing w:val="-2"/>
          <w:sz w:val="28"/>
          <w:szCs w:val="28"/>
        </w:rPr>
        <w:t>ственно, и ошибок в их оформлении практически не было. По  Октябрьскому одномандатному избирательному округу №9 избира</w:t>
      </w:r>
      <w:r w:rsidR="00954983" w:rsidRPr="001856AE">
        <w:rPr>
          <w:rFonts w:ascii="Times New Roman" w:hAnsi="Times New Roman"/>
          <w:spacing w:val="-2"/>
          <w:sz w:val="28"/>
          <w:szCs w:val="28"/>
        </w:rPr>
        <w:t>тельные объединения  в</w:t>
      </w:r>
      <w:r w:rsidR="00954983" w:rsidRPr="001856AE">
        <w:rPr>
          <w:rFonts w:ascii="Times New Roman" w:hAnsi="Times New Roman"/>
          <w:spacing w:val="-2"/>
          <w:sz w:val="28"/>
          <w:szCs w:val="28"/>
        </w:rPr>
        <w:t>ы</w:t>
      </w:r>
      <w:r w:rsidR="00954983" w:rsidRPr="001856AE">
        <w:rPr>
          <w:rFonts w:ascii="Times New Roman" w:hAnsi="Times New Roman"/>
          <w:spacing w:val="-2"/>
          <w:sz w:val="28"/>
          <w:szCs w:val="28"/>
        </w:rPr>
        <w:t>двинули 4</w:t>
      </w:r>
      <w:r w:rsidRPr="001856AE">
        <w:rPr>
          <w:rFonts w:ascii="Times New Roman" w:hAnsi="Times New Roman"/>
          <w:spacing w:val="-2"/>
          <w:sz w:val="28"/>
          <w:szCs w:val="28"/>
        </w:rPr>
        <w:t xml:space="preserve"> кандидатов. Кроме выдвижения кандидатов политическими па</w:t>
      </w:r>
      <w:r w:rsidRPr="001856AE">
        <w:rPr>
          <w:rFonts w:ascii="Times New Roman" w:hAnsi="Times New Roman"/>
          <w:spacing w:val="-2"/>
          <w:sz w:val="28"/>
          <w:szCs w:val="28"/>
        </w:rPr>
        <w:t>р</w:t>
      </w:r>
      <w:r w:rsidRPr="001856AE">
        <w:rPr>
          <w:rFonts w:ascii="Times New Roman" w:hAnsi="Times New Roman"/>
          <w:spacing w:val="-2"/>
          <w:sz w:val="28"/>
          <w:szCs w:val="28"/>
        </w:rPr>
        <w:t>тиями законом предусмотрена возможность также и самовыдвижения канд</w:t>
      </w:r>
      <w:r w:rsidRPr="001856AE">
        <w:rPr>
          <w:rFonts w:ascii="Times New Roman" w:hAnsi="Times New Roman"/>
          <w:spacing w:val="-2"/>
          <w:sz w:val="28"/>
          <w:szCs w:val="28"/>
        </w:rPr>
        <w:t>и</w:t>
      </w:r>
      <w:r w:rsidRPr="001856AE">
        <w:rPr>
          <w:rFonts w:ascii="Times New Roman" w:hAnsi="Times New Roman"/>
          <w:spacing w:val="-2"/>
          <w:sz w:val="28"/>
          <w:szCs w:val="28"/>
        </w:rPr>
        <w:t>датов, которые впоследствии  должны собрать определенное число подписей избирателей в поддержку своего выдвижения. Для  Октябрьского одноманда</w:t>
      </w:r>
      <w:r w:rsidRPr="001856AE">
        <w:rPr>
          <w:rFonts w:ascii="Times New Roman" w:hAnsi="Times New Roman"/>
          <w:spacing w:val="-2"/>
          <w:sz w:val="28"/>
          <w:szCs w:val="28"/>
        </w:rPr>
        <w:t>т</w:t>
      </w:r>
      <w:r w:rsidRPr="001856AE">
        <w:rPr>
          <w:rFonts w:ascii="Times New Roman" w:hAnsi="Times New Roman"/>
          <w:spacing w:val="-2"/>
          <w:sz w:val="28"/>
          <w:szCs w:val="28"/>
        </w:rPr>
        <w:t>ного избирательного округа №9  са</w:t>
      </w:r>
      <w:r w:rsidR="00954983" w:rsidRPr="001856AE">
        <w:rPr>
          <w:rFonts w:ascii="Times New Roman" w:hAnsi="Times New Roman"/>
          <w:spacing w:val="-2"/>
          <w:sz w:val="28"/>
          <w:szCs w:val="28"/>
        </w:rPr>
        <w:t>мовыдвиженцам необходимо  было собрать 3616 подписей</w:t>
      </w:r>
      <w:r w:rsidRPr="001856AE">
        <w:rPr>
          <w:rFonts w:ascii="Times New Roman" w:hAnsi="Times New Roman"/>
          <w:spacing w:val="-2"/>
          <w:sz w:val="28"/>
          <w:szCs w:val="28"/>
        </w:rPr>
        <w:t xml:space="preserve"> избирателей для того чтобы быть зарегистрированным. </w:t>
      </w:r>
      <w:r w:rsidR="00954983" w:rsidRPr="001856AE">
        <w:rPr>
          <w:rFonts w:ascii="Times New Roman" w:hAnsi="Times New Roman"/>
          <w:spacing w:val="-2"/>
          <w:sz w:val="28"/>
          <w:szCs w:val="28"/>
        </w:rPr>
        <w:t>П</w:t>
      </w:r>
      <w:r w:rsidRPr="001856AE">
        <w:rPr>
          <w:rFonts w:ascii="Times New Roman" w:hAnsi="Times New Roman"/>
          <w:spacing w:val="-2"/>
          <w:sz w:val="28"/>
          <w:szCs w:val="28"/>
        </w:rPr>
        <w:t>о п</w:t>
      </w:r>
      <w:r w:rsidRPr="001856AE">
        <w:rPr>
          <w:rFonts w:ascii="Times New Roman" w:hAnsi="Times New Roman"/>
          <w:spacing w:val="-2"/>
          <w:sz w:val="28"/>
          <w:szCs w:val="28"/>
        </w:rPr>
        <w:t>у</w:t>
      </w:r>
      <w:r w:rsidRPr="001856AE">
        <w:rPr>
          <w:rFonts w:ascii="Times New Roman" w:hAnsi="Times New Roman"/>
          <w:spacing w:val="-2"/>
          <w:sz w:val="28"/>
          <w:szCs w:val="28"/>
        </w:rPr>
        <w:t xml:space="preserve">ти самовыдвижения </w:t>
      </w:r>
      <w:r w:rsidR="00954983" w:rsidRPr="001856AE">
        <w:rPr>
          <w:rFonts w:ascii="Times New Roman" w:hAnsi="Times New Roman"/>
          <w:spacing w:val="-2"/>
          <w:sz w:val="28"/>
          <w:szCs w:val="28"/>
        </w:rPr>
        <w:t xml:space="preserve">пошел один кандидат – Т.Т. </w:t>
      </w:r>
      <w:proofErr w:type="spellStart"/>
      <w:r w:rsidR="00954983" w:rsidRPr="001856AE">
        <w:rPr>
          <w:rFonts w:ascii="Times New Roman" w:hAnsi="Times New Roman"/>
          <w:spacing w:val="-2"/>
          <w:sz w:val="28"/>
          <w:szCs w:val="28"/>
        </w:rPr>
        <w:t>Енина</w:t>
      </w:r>
      <w:proofErr w:type="spellEnd"/>
      <w:r w:rsidR="00954983" w:rsidRPr="001856AE">
        <w:rPr>
          <w:rFonts w:ascii="Times New Roman" w:hAnsi="Times New Roman"/>
          <w:spacing w:val="-2"/>
          <w:sz w:val="28"/>
          <w:szCs w:val="28"/>
        </w:rPr>
        <w:t>, которая успешно справилась со сбором необходимого количества подписей избирателей и после проведенной проверки была зарегистрирована.</w:t>
      </w:r>
      <w:r w:rsidR="0096038F" w:rsidRPr="001856AE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856AE" w:rsidRPr="001856AE" w:rsidRDefault="001856AE" w:rsidP="00185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bCs/>
          <w:iCs/>
          <w:sz w:val="28"/>
          <w:szCs w:val="28"/>
        </w:rPr>
        <w:t>ЕНИНА Татьяна Тихоновна,</w:t>
      </w:r>
      <w:r w:rsidRPr="001856A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856AE">
        <w:rPr>
          <w:rFonts w:ascii="Times New Roman" w:hAnsi="Times New Roman"/>
          <w:sz w:val="28"/>
          <w:szCs w:val="28"/>
        </w:rPr>
        <w:t>1954 года рождения, место жительства: Ростовская область, Октябрьский район, рабочий поселок Каменоломни, о</w:t>
      </w:r>
      <w:r w:rsidRPr="001856AE">
        <w:rPr>
          <w:rFonts w:ascii="Times New Roman" w:hAnsi="Times New Roman"/>
          <w:sz w:val="28"/>
          <w:szCs w:val="28"/>
        </w:rPr>
        <w:t>б</w:t>
      </w:r>
      <w:r w:rsidRPr="001856AE">
        <w:rPr>
          <w:rFonts w:ascii="Times New Roman" w:hAnsi="Times New Roman"/>
          <w:sz w:val="28"/>
          <w:szCs w:val="28"/>
        </w:rPr>
        <w:t>разование: высшее профессиональное, место работы:  Муниципальное учр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ждение "Центр социального обслуживания граждан пожилого возраста и и</w:t>
      </w:r>
      <w:r w:rsidRPr="001856AE">
        <w:rPr>
          <w:rFonts w:ascii="Times New Roman" w:hAnsi="Times New Roman"/>
          <w:sz w:val="28"/>
          <w:szCs w:val="28"/>
        </w:rPr>
        <w:t>н</w:t>
      </w:r>
      <w:r w:rsidRPr="001856AE">
        <w:rPr>
          <w:rFonts w:ascii="Times New Roman" w:hAnsi="Times New Roman"/>
          <w:sz w:val="28"/>
          <w:szCs w:val="28"/>
        </w:rPr>
        <w:t xml:space="preserve">валидов", психолог депутат Собрания депутатов </w:t>
      </w:r>
      <w:proofErr w:type="spellStart"/>
      <w:r w:rsidRPr="001856AE">
        <w:rPr>
          <w:rFonts w:ascii="Times New Roman" w:hAnsi="Times New Roman"/>
          <w:sz w:val="28"/>
          <w:szCs w:val="28"/>
        </w:rPr>
        <w:t>Каменоломненского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горо</w:t>
      </w:r>
      <w:r w:rsidRPr="001856AE">
        <w:rPr>
          <w:rFonts w:ascii="Times New Roman" w:hAnsi="Times New Roman"/>
          <w:sz w:val="28"/>
          <w:szCs w:val="28"/>
        </w:rPr>
        <w:t>д</w:t>
      </w:r>
      <w:r w:rsidRPr="001856AE">
        <w:rPr>
          <w:rFonts w:ascii="Times New Roman" w:hAnsi="Times New Roman"/>
          <w:sz w:val="28"/>
          <w:szCs w:val="28"/>
        </w:rPr>
        <w:t>ского поселения, работает на непостоянной основе</w:t>
      </w:r>
    </w:p>
    <w:p w:rsidR="00B17A99" w:rsidRPr="001856AE" w:rsidRDefault="00B17A99" w:rsidP="001856AE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lastRenderedPageBreak/>
        <w:t xml:space="preserve">Кандидатов </w:t>
      </w:r>
      <w:proofErr w:type="spellStart"/>
      <w:r w:rsidRPr="001856AE">
        <w:rPr>
          <w:rFonts w:ascii="Times New Roman" w:hAnsi="Times New Roman"/>
          <w:sz w:val="28"/>
          <w:szCs w:val="28"/>
        </w:rPr>
        <w:t>одномандатников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по округу выдвинули  политические па</w:t>
      </w:r>
      <w:r w:rsidRPr="001856AE">
        <w:rPr>
          <w:rFonts w:ascii="Times New Roman" w:hAnsi="Times New Roman"/>
          <w:sz w:val="28"/>
          <w:szCs w:val="28"/>
        </w:rPr>
        <w:t>р</w:t>
      </w:r>
      <w:r w:rsidRPr="001856AE">
        <w:rPr>
          <w:rFonts w:ascii="Times New Roman" w:hAnsi="Times New Roman"/>
          <w:sz w:val="28"/>
          <w:szCs w:val="28"/>
        </w:rPr>
        <w:t>тии СПРАВЕДЛИВАЯ РОССИЯ, ЕДИНАЯ РОССИЯ, КПРФ и  ЛДПР</w:t>
      </w:r>
      <w:proofErr w:type="gramStart"/>
      <w:r w:rsidRPr="001856AE">
        <w:rPr>
          <w:rFonts w:ascii="Times New Roman" w:hAnsi="Times New Roman"/>
          <w:sz w:val="28"/>
          <w:szCs w:val="28"/>
        </w:rPr>
        <w:t xml:space="preserve"> </w:t>
      </w:r>
      <w:r w:rsidR="001856AE" w:rsidRPr="001856AE">
        <w:rPr>
          <w:rFonts w:ascii="Times New Roman" w:hAnsi="Times New Roman"/>
          <w:sz w:val="28"/>
          <w:szCs w:val="28"/>
        </w:rPr>
        <w:t>.</w:t>
      </w:r>
      <w:proofErr w:type="gramEnd"/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 xml:space="preserve">Партия </w:t>
      </w:r>
      <w:r w:rsidR="0096038F" w:rsidRPr="001856AE">
        <w:rPr>
          <w:rFonts w:ascii="Times New Roman" w:hAnsi="Times New Roman"/>
          <w:sz w:val="28"/>
          <w:szCs w:val="28"/>
        </w:rPr>
        <w:t xml:space="preserve">КПРФ </w:t>
      </w:r>
      <w:r w:rsidRPr="001856AE">
        <w:rPr>
          <w:rFonts w:ascii="Times New Roman" w:hAnsi="Times New Roman"/>
          <w:sz w:val="28"/>
          <w:szCs w:val="28"/>
        </w:rPr>
        <w:t xml:space="preserve">выдвинула кандидатом </w:t>
      </w:r>
      <w:r w:rsidR="0096038F" w:rsidRPr="001856AE">
        <w:rPr>
          <w:rFonts w:ascii="Times New Roman" w:hAnsi="Times New Roman"/>
          <w:sz w:val="28"/>
          <w:szCs w:val="28"/>
        </w:rPr>
        <w:t>Матвеева Виктора Геннадьевича, 1957</w:t>
      </w:r>
      <w:r w:rsidRPr="001856AE">
        <w:rPr>
          <w:rFonts w:ascii="Times New Roman" w:hAnsi="Times New Roman"/>
          <w:sz w:val="28"/>
          <w:szCs w:val="28"/>
        </w:rPr>
        <w:t xml:space="preserve"> г</w:t>
      </w:r>
      <w:r w:rsidR="001856AE" w:rsidRPr="001856AE">
        <w:rPr>
          <w:rFonts w:ascii="Times New Roman" w:hAnsi="Times New Roman"/>
          <w:sz w:val="28"/>
          <w:szCs w:val="28"/>
        </w:rPr>
        <w:t>ода рождения;</w:t>
      </w:r>
      <w:r w:rsidR="0096038F" w:rsidRPr="001856AE">
        <w:rPr>
          <w:rFonts w:ascii="Times New Roman" w:hAnsi="Times New Roman"/>
          <w:sz w:val="28"/>
          <w:szCs w:val="28"/>
        </w:rPr>
        <w:t xml:space="preserve"> </w:t>
      </w:r>
      <w:r w:rsidR="001856AE" w:rsidRPr="001856AE">
        <w:rPr>
          <w:rFonts w:ascii="Times New Roman" w:hAnsi="Times New Roman"/>
          <w:sz w:val="28"/>
          <w:szCs w:val="28"/>
        </w:rPr>
        <w:t>образование среднее специальное;</w:t>
      </w:r>
      <w:r w:rsidR="0096038F" w:rsidRPr="001856AE">
        <w:rPr>
          <w:rFonts w:ascii="Times New Roman" w:hAnsi="Times New Roman"/>
          <w:sz w:val="28"/>
          <w:szCs w:val="28"/>
        </w:rPr>
        <w:t xml:space="preserve"> пенсионер</w:t>
      </w:r>
      <w:r w:rsidR="001856AE" w:rsidRPr="001856AE">
        <w:rPr>
          <w:rFonts w:ascii="Times New Roman" w:hAnsi="Times New Roman"/>
          <w:sz w:val="28"/>
          <w:szCs w:val="28"/>
        </w:rPr>
        <w:t>;</w:t>
      </w:r>
      <w:r w:rsidRPr="001856AE">
        <w:rPr>
          <w:rFonts w:ascii="Times New Roman" w:hAnsi="Times New Roman"/>
          <w:sz w:val="28"/>
          <w:szCs w:val="28"/>
        </w:rPr>
        <w:t xml:space="preserve"> место житель</w:t>
      </w:r>
      <w:r w:rsidR="0096038F" w:rsidRPr="001856AE">
        <w:rPr>
          <w:rFonts w:ascii="Times New Roman" w:hAnsi="Times New Roman"/>
          <w:sz w:val="28"/>
          <w:szCs w:val="28"/>
        </w:rPr>
        <w:t>ства Ростовская область, Октябрьский район</w:t>
      </w:r>
      <w:r w:rsidRPr="001856AE">
        <w:rPr>
          <w:rFonts w:ascii="Times New Roman" w:hAnsi="Times New Roman"/>
          <w:sz w:val="28"/>
          <w:szCs w:val="28"/>
        </w:rPr>
        <w:t xml:space="preserve">, </w:t>
      </w:r>
      <w:r w:rsidR="0096038F" w:rsidRPr="001856AE">
        <w:rPr>
          <w:rFonts w:ascii="Times New Roman" w:hAnsi="Times New Roman"/>
          <w:sz w:val="28"/>
          <w:szCs w:val="28"/>
        </w:rPr>
        <w:t>поселок Интернаци</w:t>
      </w:r>
      <w:r w:rsidR="0096038F" w:rsidRPr="001856AE">
        <w:rPr>
          <w:rFonts w:ascii="Times New Roman" w:hAnsi="Times New Roman"/>
          <w:sz w:val="28"/>
          <w:szCs w:val="28"/>
        </w:rPr>
        <w:t>о</w:t>
      </w:r>
      <w:r w:rsidR="0096038F" w:rsidRPr="001856AE">
        <w:rPr>
          <w:rFonts w:ascii="Times New Roman" w:hAnsi="Times New Roman"/>
          <w:sz w:val="28"/>
          <w:szCs w:val="28"/>
        </w:rPr>
        <w:t xml:space="preserve">нальный, </w:t>
      </w:r>
      <w:r w:rsidRPr="001856AE">
        <w:rPr>
          <w:rFonts w:ascii="Times New Roman" w:hAnsi="Times New Roman"/>
          <w:sz w:val="28"/>
          <w:szCs w:val="28"/>
        </w:rPr>
        <w:t>член КПРФ</w:t>
      </w:r>
      <w:r w:rsidR="001856AE" w:rsidRPr="001856AE">
        <w:rPr>
          <w:rFonts w:ascii="Times New Roman" w:hAnsi="Times New Roman"/>
          <w:sz w:val="28"/>
          <w:szCs w:val="28"/>
        </w:rPr>
        <w:t xml:space="preserve"> первый секретарь Комитета Октябрьского (с) местного отделения  КПРФ.</w:t>
      </w:r>
    </w:p>
    <w:p w:rsidR="00B17A99" w:rsidRPr="001856AE" w:rsidRDefault="001856AE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П</w:t>
      </w:r>
      <w:r w:rsidR="00B17A99" w:rsidRPr="001856AE">
        <w:rPr>
          <w:rFonts w:ascii="Times New Roman" w:hAnsi="Times New Roman"/>
          <w:sz w:val="28"/>
          <w:szCs w:val="28"/>
        </w:rPr>
        <w:t xml:space="preserve">артия ЕДИНАЯ РОССИЯ - </w:t>
      </w:r>
      <w:proofErr w:type="spellStart"/>
      <w:r w:rsidR="00B17A99" w:rsidRPr="001856AE">
        <w:rPr>
          <w:rFonts w:ascii="Times New Roman" w:hAnsi="Times New Roman"/>
          <w:sz w:val="28"/>
          <w:szCs w:val="28"/>
        </w:rPr>
        <w:t>Кундрата</w:t>
      </w:r>
      <w:proofErr w:type="spellEnd"/>
      <w:r w:rsidR="00B17A99" w:rsidRPr="001856AE">
        <w:rPr>
          <w:rFonts w:ascii="Times New Roman" w:hAnsi="Times New Roman"/>
          <w:sz w:val="28"/>
          <w:szCs w:val="28"/>
        </w:rPr>
        <w:t xml:space="preserve">  Игоря Витальевича, 1963 года рождения, образование послевузовское профессиональное, ООО</w:t>
      </w:r>
      <w:r w:rsidR="0096038F" w:rsidRPr="001856AE">
        <w:rPr>
          <w:rFonts w:ascii="Times New Roman" w:hAnsi="Times New Roman"/>
          <w:sz w:val="28"/>
          <w:szCs w:val="28"/>
        </w:rPr>
        <w:t xml:space="preserve"> ПК</w:t>
      </w:r>
      <w:r w:rsidR="00B17A99" w:rsidRPr="001856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17A99" w:rsidRPr="001856AE">
        <w:rPr>
          <w:rFonts w:ascii="Times New Roman" w:hAnsi="Times New Roman"/>
          <w:sz w:val="28"/>
          <w:szCs w:val="28"/>
        </w:rPr>
        <w:t>Кун</w:t>
      </w:r>
      <w:r w:rsidR="00B17A99" w:rsidRPr="001856AE">
        <w:rPr>
          <w:rFonts w:ascii="Times New Roman" w:hAnsi="Times New Roman"/>
          <w:sz w:val="28"/>
          <w:szCs w:val="28"/>
        </w:rPr>
        <w:t>д</w:t>
      </w:r>
      <w:r w:rsidR="00B17A99" w:rsidRPr="001856AE">
        <w:rPr>
          <w:rFonts w:ascii="Times New Roman" w:hAnsi="Times New Roman"/>
          <w:sz w:val="28"/>
          <w:szCs w:val="28"/>
        </w:rPr>
        <w:t>рат</w:t>
      </w:r>
      <w:proofErr w:type="spellEnd"/>
      <w:r w:rsidR="00B17A99" w:rsidRPr="001856AE">
        <w:rPr>
          <w:rFonts w:ascii="Times New Roman" w:hAnsi="Times New Roman"/>
          <w:sz w:val="28"/>
          <w:szCs w:val="28"/>
        </w:rPr>
        <w:t xml:space="preserve">», </w:t>
      </w:r>
      <w:r w:rsidR="0096038F" w:rsidRPr="001856AE">
        <w:rPr>
          <w:rFonts w:ascii="Times New Roman" w:hAnsi="Times New Roman"/>
          <w:sz w:val="28"/>
          <w:szCs w:val="28"/>
        </w:rPr>
        <w:t>заместитель генерального</w:t>
      </w:r>
      <w:r w:rsidR="00B17A99" w:rsidRPr="001856AE">
        <w:rPr>
          <w:rFonts w:ascii="Times New Roman" w:hAnsi="Times New Roman"/>
          <w:sz w:val="28"/>
          <w:szCs w:val="28"/>
        </w:rPr>
        <w:t xml:space="preserve"> директор</w:t>
      </w:r>
      <w:r w:rsidR="0096038F" w:rsidRPr="001856AE">
        <w:rPr>
          <w:rFonts w:ascii="Times New Roman" w:hAnsi="Times New Roman"/>
          <w:sz w:val="28"/>
          <w:szCs w:val="28"/>
        </w:rPr>
        <w:t>а</w:t>
      </w:r>
      <w:r w:rsidR="00B17A99" w:rsidRPr="001856AE">
        <w:rPr>
          <w:rFonts w:ascii="Times New Roman" w:hAnsi="Times New Roman"/>
          <w:sz w:val="28"/>
          <w:szCs w:val="28"/>
        </w:rPr>
        <w:t>, место жительства Ростовская о</w:t>
      </w:r>
      <w:r w:rsidR="00B17A99" w:rsidRPr="001856AE">
        <w:rPr>
          <w:rFonts w:ascii="Times New Roman" w:hAnsi="Times New Roman"/>
          <w:sz w:val="28"/>
          <w:szCs w:val="28"/>
        </w:rPr>
        <w:t>б</w:t>
      </w:r>
      <w:r w:rsidR="00B17A99" w:rsidRPr="001856AE">
        <w:rPr>
          <w:rFonts w:ascii="Times New Roman" w:hAnsi="Times New Roman"/>
          <w:sz w:val="28"/>
          <w:szCs w:val="28"/>
        </w:rPr>
        <w:t>ласть, Октябрьский район, х. Заречный, член партии «ЕДИНАЯ РОССИЯ», д</w:t>
      </w:r>
      <w:r w:rsidR="0096038F" w:rsidRPr="001856AE">
        <w:rPr>
          <w:rFonts w:ascii="Times New Roman" w:hAnsi="Times New Roman"/>
          <w:sz w:val="28"/>
          <w:szCs w:val="28"/>
        </w:rPr>
        <w:t>епутат Законодательного Собрания Ростовской области</w:t>
      </w:r>
      <w:r w:rsidR="00B17A99" w:rsidRPr="001856AE">
        <w:rPr>
          <w:rFonts w:ascii="Times New Roman" w:hAnsi="Times New Roman"/>
          <w:sz w:val="28"/>
          <w:szCs w:val="28"/>
        </w:rPr>
        <w:t xml:space="preserve">, </w:t>
      </w:r>
      <w:r w:rsidRPr="001856AE">
        <w:rPr>
          <w:rFonts w:ascii="Times New Roman" w:hAnsi="Times New Roman"/>
          <w:sz w:val="28"/>
          <w:szCs w:val="28"/>
        </w:rPr>
        <w:t>работает на неп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стоянной основе.</w:t>
      </w:r>
    </w:p>
    <w:p w:rsidR="00B17A99" w:rsidRPr="001856AE" w:rsidRDefault="001856AE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П</w:t>
      </w:r>
      <w:r w:rsidR="00B17A99" w:rsidRPr="001856AE">
        <w:rPr>
          <w:rFonts w:ascii="Times New Roman" w:hAnsi="Times New Roman"/>
          <w:sz w:val="28"/>
          <w:szCs w:val="28"/>
        </w:rPr>
        <w:t>артия СПРАВЕДЛИВАЯ РО</w:t>
      </w:r>
      <w:r w:rsidRPr="001856AE">
        <w:rPr>
          <w:rFonts w:ascii="Times New Roman" w:hAnsi="Times New Roman"/>
          <w:sz w:val="28"/>
          <w:szCs w:val="28"/>
        </w:rPr>
        <w:t xml:space="preserve">ССИЯ – </w:t>
      </w:r>
      <w:proofErr w:type="spellStart"/>
      <w:r w:rsidRPr="001856AE">
        <w:rPr>
          <w:rFonts w:ascii="Times New Roman" w:hAnsi="Times New Roman"/>
          <w:sz w:val="28"/>
          <w:szCs w:val="28"/>
        </w:rPr>
        <w:t>Джамалова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Pr="001856AE">
        <w:rPr>
          <w:rFonts w:ascii="Times New Roman" w:hAnsi="Times New Roman"/>
          <w:sz w:val="28"/>
          <w:szCs w:val="28"/>
        </w:rPr>
        <w:t>Джамалов</w:t>
      </w:r>
      <w:r w:rsidRPr="001856AE">
        <w:rPr>
          <w:rFonts w:ascii="Times New Roman" w:hAnsi="Times New Roman"/>
          <w:sz w:val="28"/>
          <w:szCs w:val="28"/>
        </w:rPr>
        <w:t>и</w:t>
      </w:r>
      <w:r w:rsidRPr="001856AE">
        <w:rPr>
          <w:rFonts w:ascii="Times New Roman" w:hAnsi="Times New Roman"/>
          <w:sz w:val="28"/>
          <w:szCs w:val="28"/>
        </w:rPr>
        <w:t>ча</w:t>
      </w:r>
      <w:proofErr w:type="spellEnd"/>
      <w:r w:rsidRPr="001856AE">
        <w:rPr>
          <w:rFonts w:ascii="Times New Roman" w:hAnsi="Times New Roman"/>
          <w:sz w:val="28"/>
          <w:szCs w:val="28"/>
        </w:rPr>
        <w:t>,  1953</w:t>
      </w:r>
      <w:r w:rsidR="00B17A99" w:rsidRPr="001856AE">
        <w:rPr>
          <w:rFonts w:ascii="Times New Roman" w:hAnsi="Times New Roman"/>
          <w:sz w:val="28"/>
          <w:szCs w:val="28"/>
        </w:rPr>
        <w:t xml:space="preserve"> г</w:t>
      </w:r>
      <w:r w:rsidRPr="001856AE">
        <w:rPr>
          <w:rFonts w:ascii="Times New Roman" w:hAnsi="Times New Roman"/>
          <w:sz w:val="28"/>
          <w:szCs w:val="28"/>
        </w:rPr>
        <w:t>ода рождения, образование среднее специальное</w:t>
      </w:r>
      <w:r w:rsidR="00B17A99" w:rsidRPr="001856AE">
        <w:rPr>
          <w:rFonts w:ascii="Times New Roman" w:hAnsi="Times New Roman"/>
          <w:sz w:val="28"/>
          <w:szCs w:val="28"/>
        </w:rPr>
        <w:t xml:space="preserve">, </w:t>
      </w:r>
      <w:r w:rsidRPr="001856AE">
        <w:rPr>
          <w:rFonts w:ascii="Times New Roman" w:hAnsi="Times New Roman"/>
          <w:sz w:val="28"/>
          <w:szCs w:val="28"/>
        </w:rPr>
        <w:t>пенсионер</w:t>
      </w:r>
      <w:r w:rsidR="00B17A99" w:rsidRPr="001856AE">
        <w:rPr>
          <w:rFonts w:ascii="Times New Roman" w:hAnsi="Times New Roman"/>
          <w:sz w:val="28"/>
          <w:szCs w:val="28"/>
        </w:rPr>
        <w:t xml:space="preserve">, место жительства Ростовская область, </w:t>
      </w:r>
      <w:r w:rsidRPr="001856AE">
        <w:rPr>
          <w:rFonts w:ascii="Times New Roman" w:hAnsi="Times New Roman"/>
          <w:sz w:val="28"/>
          <w:szCs w:val="28"/>
        </w:rPr>
        <w:t xml:space="preserve"> город Шахты,</w:t>
      </w:r>
      <w:r w:rsidR="00B17A99" w:rsidRPr="001856AE">
        <w:rPr>
          <w:rFonts w:ascii="Times New Roman" w:hAnsi="Times New Roman"/>
          <w:sz w:val="28"/>
          <w:szCs w:val="28"/>
        </w:rPr>
        <w:t xml:space="preserve"> ч</w:t>
      </w:r>
      <w:r w:rsidRPr="001856AE">
        <w:rPr>
          <w:rFonts w:ascii="Times New Roman" w:hAnsi="Times New Roman"/>
          <w:sz w:val="28"/>
          <w:szCs w:val="28"/>
        </w:rPr>
        <w:t>лен партии СПРАВЕДЛ</w:t>
      </w:r>
      <w:r w:rsidRPr="001856AE">
        <w:rPr>
          <w:rFonts w:ascii="Times New Roman" w:hAnsi="Times New Roman"/>
          <w:sz w:val="28"/>
          <w:szCs w:val="28"/>
        </w:rPr>
        <w:t>И</w:t>
      </w:r>
      <w:r w:rsidRPr="001856AE">
        <w:rPr>
          <w:rFonts w:ascii="Times New Roman" w:hAnsi="Times New Roman"/>
          <w:sz w:val="28"/>
          <w:szCs w:val="28"/>
        </w:rPr>
        <w:t>ВАЯ РОССИЯ.</w:t>
      </w:r>
    </w:p>
    <w:p w:rsidR="00B17A99" w:rsidRPr="001856AE" w:rsidRDefault="001856AE" w:rsidP="001856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П</w:t>
      </w:r>
      <w:r w:rsidR="00B17A99" w:rsidRPr="001856AE">
        <w:rPr>
          <w:rFonts w:ascii="Times New Roman" w:hAnsi="Times New Roman"/>
          <w:sz w:val="28"/>
          <w:szCs w:val="28"/>
        </w:rPr>
        <w:t xml:space="preserve">артия ЛДПР </w:t>
      </w:r>
      <w:r w:rsidRPr="001856AE">
        <w:rPr>
          <w:rFonts w:ascii="Times New Roman" w:hAnsi="Times New Roman"/>
          <w:sz w:val="28"/>
          <w:szCs w:val="28"/>
        </w:rPr>
        <w:t>–</w:t>
      </w:r>
      <w:r w:rsidR="00B17A99" w:rsidRPr="00185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56AE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1856AE">
        <w:rPr>
          <w:rFonts w:ascii="Times New Roman" w:hAnsi="Times New Roman"/>
          <w:sz w:val="28"/>
          <w:szCs w:val="28"/>
        </w:rPr>
        <w:t xml:space="preserve"> Алексея Петровича</w:t>
      </w:r>
      <w:r w:rsidRPr="001856A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856AE">
        <w:rPr>
          <w:rFonts w:ascii="Times New Roman" w:hAnsi="Times New Roman"/>
          <w:sz w:val="28"/>
          <w:szCs w:val="28"/>
        </w:rPr>
        <w:t>1978 года рождения;  м</w:t>
      </w:r>
      <w:r w:rsidRPr="001856AE">
        <w:rPr>
          <w:rFonts w:ascii="Times New Roman" w:hAnsi="Times New Roman"/>
          <w:sz w:val="28"/>
          <w:szCs w:val="28"/>
        </w:rPr>
        <w:t>е</w:t>
      </w:r>
      <w:r w:rsidRPr="001856AE">
        <w:rPr>
          <w:rFonts w:ascii="Times New Roman" w:hAnsi="Times New Roman"/>
          <w:sz w:val="28"/>
          <w:szCs w:val="28"/>
        </w:rPr>
        <w:t>сто жительства Ростовская область, город Новочеркасск, образование сре</w:t>
      </w:r>
      <w:r w:rsidRPr="001856AE">
        <w:rPr>
          <w:rFonts w:ascii="Times New Roman" w:hAnsi="Times New Roman"/>
          <w:sz w:val="28"/>
          <w:szCs w:val="28"/>
        </w:rPr>
        <w:t>д</w:t>
      </w:r>
      <w:r w:rsidRPr="001856AE">
        <w:rPr>
          <w:rFonts w:ascii="Times New Roman" w:hAnsi="Times New Roman"/>
          <w:sz w:val="28"/>
          <w:szCs w:val="28"/>
        </w:rPr>
        <w:t>нее профессиональное; место работы общество с ограниченной ответстве</w:t>
      </w:r>
      <w:r w:rsidRPr="001856AE">
        <w:rPr>
          <w:rFonts w:ascii="Times New Roman" w:hAnsi="Times New Roman"/>
          <w:sz w:val="28"/>
          <w:szCs w:val="28"/>
        </w:rPr>
        <w:t>н</w:t>
      </w:r>
      <w:r w:rsidRPr="001856AE">
        <w:rPr>
          <w:rFonts w:ascii="Times New Roman" w:hAnsi="Times New Roman"/>
          <w:sz w:val="28"/>
          <w:szCs w:val="28"/>
        </w:rPr>
        <w:t>ностью «Производственная компания «НЭВЗ», электромонтер по ремонту и  обслуживанию электрооборудования; член Политической партии ЛДПР, к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 xml:space="preserve">ординатор Октябрьского местного отделения Политической партии ЛДПР. 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Окружная избирательная комиссия провела тщательную проверку всех сведений представленных при выдвижении кандидатов.  По результатам пр</w:t>
      </w:r>
      <w:r w:rsidRPr="001856AE">
        <w:rPr>
          <w:rFonts w:ascii="Times New Roman" w:hAnsi="Times New Roman"/>
          <w:sz w:val="28"/>
          <w:szCs w:val="28"/>
        </w:rPr>
        <w:t>о</w:t>
      </w:r>
      <w:r w:rsidRPr="001856AE">
        <w:rPr>
          <w:rFonts w:ascii="Times New Roman" w:hAnsi="Times New Roman"/>
          <w:sz w:val="28"/>
          <w:szCs w:val="28"/>
        </w:rPr>
        <w:t>верки комиссия  не нашла оснований для отказа им в ре</w:t>
      </w:r>
      <w:r w:rsidR="001856AE" w:rsidRPr="001856AE">
        <w:rPr>
          <w:rFonts w:ascii="Times New Roman" w:hAnsi="Times New Roman"/>
          <w:sz w:val="28"/>
          <w:szCs w:val="28"/>
        </w:rPr>
        <w:t>гистрации и все 4</w:t>
      </w:r>
      <w:r w:rsidRPr="001856AE">
        <w:rPr>
          <w:rFonts w:ascii="Times New Roman" w:hAnsi="Times New Roman"/>
          <w:sz w:val="28"/>
          <w:szCs w:val="28"/>
        </w:rPr>
        <w:t xml:space="preserve"> в</w:t>
      </w:r>
      <w:r w:rsidRPr="001856AE">
        <w:rPr>
          <w:rFonts w:ascii="Times New Roman" w:hAnsi="Times New Roman"/>
          <w:sz w:val="28"/>
          <w:szCs w:val="28"/>
        </w:rPr>
        <w:t>ы</w:t>
      </w:r>
      <w:r w:rsidRPr="001856AE">
        <w:rPr>
          <w:rFonts w:ascii="Times New Roman" w:hAnsi="Times New Roman"/>
          <w:sz w:val="28"/>
          <w:szCs w:val="28"/>
        </w:rPr>
        <w:t>двинутых партиями кандидатов были зарегистрированы.</w:t>
      </w:r>
    </w:p>
    <w:p w:rsidR="00B17A99" w:rsidRPr="001856AE" w:rsidRDefault="00B17A99" w:rsidP="001856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>Отдельных штабов для поддержки выдвинутых ими кандидатов пол</w:t>
      </w:r>
      <w:r w:rsidRPr="001856AE">
        <w:rPr>
          <w:rFonts w:ascii="Times New Roman" w:hAnsi="Times New Roman"/>
          <w:color w:val="000000"/>
          <w:sz w:val="28"/>
          <w:szCs w:val="28"/>
        </w:rPr>
        <w:t>и</w:t>
      </w:r>
      <w:r w:rsidRPr="001856AE">
        <w:rPr>
          <w:rFonts w:ascii="Times New Roman" w:hAnsi="Times New Roman"/>
          <w:color w:val="000000"/>
          <w:sz w:val="28"/>
          <w:szCs w:val="28"/>
        </w:rPr>
        <w:t>тические партии не создавали, вся организационная и агитационная работа координировалась  региональными штабами,  которые были созданы для поддержки кандидатов выдвинутых партиями в составе списков по единому избирательному округу. Ка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 xml:space="preserve">ндидат  И.В. </w:t>
      </w:r>
      <w:proofErr w:type="spellStart"/>
      <w:r w:rsidR="001856AE" w:rsidRPr="001856AE">
        <w:rPr>
          <w:rFonts w:ascii="Times New Roman" w:hAnsi="Times New Roman"/>
          <w:color w:val="000000"/>
          <w:sz w:val="28"/>
          <w:szCs w:val="28"/>
        </w:rPr>
        <w:t>Кундрат</w:t>
      </w:r>
      <w:proofErr w:type="spellEnd"/>
      <w:r w:rsidR="001856AE" w:rsidRPr="001856AE">
        <w:rPr>
          <w:rFonts w:ascii="Times New Roman" w:hAnsi="Times New Roman"/>
          <w:color w:val="000000"/>
          <w:sz w:val="28"/>
          <w:szCs w:val="28"/>
        </w:rPr>
        <w:t xml:space="preserve"> назначил </w:t>
      </w:r>
      <w:r w:rsidRPr="001856AE">
        <w:rPr>
          <w:rFonts w:ascii="Times New Roman" w:hAnsi="Times New Roman"/>
          <w:color w:val="000000"/>
          <w:sz w:val="28"/>
          <w:szCs w:val="28"/>
        </w:rPr>
        <w:t>доверенных лиц и уполномоченного по финансовым вопросам. Другие кандидаты этого не сд</w:t>
      </w:r>
      <w:r w:rsidRPr="001856AE">
        <w:rPr>
          <w:rFonts w:ascii="Times New Roman" w:hAnsi="Times New Roman"/>
          <w:color w:val="000000"/>
          <w:sz w:val="28"/>
          <w:szCs w:val="28"/>
        </w:rPr>
        <w:t>е</w:t>
      </w:r>
      <w:r w:rsidRPr="001856AE">
        <w:rPr>
          <w:rFonts w:ascii="Times New Roman" w:hAnsi="Times New Roman"/>
          <w:color w:val="000000"/>
          <w:sz w:val="28"/>
          <w:szCs w:val="28"/>
        </w:rPr>
        <w:t>лали.</w:t>
      </w:r>
    </w:p>
    <w:p w:rsidR="00B17A99" w:rsidRPr="001856AE" w:rsidRDefault="00B17A99" w:rsidP="001856A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>Политтехнологи в предвыборных штабах партий и кандидатов в округе  не работали. Вся организационная и агитационная работа осуществлялась местными активистами.</w:t>
      </w:r>
    </w:p>
    <w:p w:rsidR="00B17A99" w:rsidRPr="001856AE" w:rsidRDefault="00B17A99" w:rsidP="001856A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 xml:space="preserve">Основной лозунг,  который использовался в ходе агитационной работы кандидатом по Октябрьскому одномандатному избирательному округу №9 выдвинутым политической партией «ЕДИНАЯ РОССИЯ» И.В. </w:t>
      </w:r>
      <w:proofErr w:type="spellStart"/>
      <w:r w:rsidRPr="001856AE">
        <w:rPr>
          <w:rFonts w:ascii="Times New Roman" w:hAnsi="Times New Roman"/>
          <w:color w:val="000000"/>
          <w:sz w:val="28"/>
          <w:szCs w:val="28"/>
        </w:rPr>
        <w:t>Кундратом</w:t>
      </w:r>
      <w:proofErr w:type="spellEnd"/>
      <w:r w:rsidRPr="001856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56AE">
        <w:rPr>
          <w:rFonts w:ascii="Times New Roman" w:hAnsi="Times New Roman"/>
          <w:color w:val="000000"/>
          <w:sz w:val="28"/>
          <w:szCs w:val="28"/>
        </w:rPr>
        <w:lastRenderedPageBreak/>
        <w:t>это – «Жить надо делами, а не словами». Основные темы,  которые отраж</w:t>
      </w:r>
      <w:r w:rsidRPr="001856AE">
        <w:rPr>
          <w:rFonts w:ascii="Times New Roman" w:hAnsi="Times New Roman"/>
          <w:color w:val="000000"/>
          <w:sz w:val="28"/>
          <w:szCs w:val="28"/>
        </w:rPr>
        <w:t>а</w:t>
      </w:r>
      <w:r w:rsidRPr="001856AE">
        <w:rPr>
          <w:rFonts w:ascii="Times New Roman" w:hAnsi="Times New Roman"/>
          <w:color w:val="000000"/>
          <w:sz w:val="28"/>
          <w:szCs w:val="28"/>
        </w:rPr>
        <w:t>лись в его агитационных материалах это – привлечение инвестиций для ра</w:t>
      </w:r>
      <w:r w:rsidRPr="001856AE">
        <w:rPr>
          <w:rFonts w:ascii="Times New Roman" w:hAnsi="Times New Roman"/>
          <w:color w:val="000000"/>
          <w:sz w:val="28"/>
          <w:szCs w:val="28"/>
        </w:rPr>
        <w:t>з</w:t>
      </w:r>
      <w:r w:rsidRPr="001856AE">
        <w:rPr>
          <w:rFonts w:ascii="Times New Roman" w:hAnsi="Times New Roman"/>
          <w:color w:val="000000"/>
          <w:sz w:val="28"/>
          <w:szCs w:val="28"/>
        </w:rPr>
        <w:t>вития производства, создания новых рабочих мест, отстаивание интересов избирателей, сохранение и приумножение донских традиций.</w:t>
      </w:r>
    </w:p>
    <w:p w:rsidR="00B17A99" w:rsidRPr="001856AE" w:rsidRDefault="00B17A99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>Основ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>ной лозунг кандидата В.Г. Матвеева</w:t>
      </w:r>
      <w:r w:rsidRPr="001856AE">
        <w:rPr>
          <w:rFonts w:ascii="Times New Roman" w:hAnsi="Times New Roman"/>
          <w:color w:val="000000"/>
          <w:sz w:val="28"/>
          <w:szCs w:val="28"/>
        </w:rPr>
        <w:t xml:space="preserve"> выдвинутого политической партией КПРФ – 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 xml:space="preserve"> «Вместе с КПРФ вернём достойную работу, пенсию и справедливость!». </w:t>
      </w:r>
      <w:r w:rsidRPr="001856AE">
        <w:rPr>
          <w:rFonts w:ascii="Times New Roman" w:hAnsi="Times New Roman"/>
          <w:color w:val="000000"/>
          <w:sz w:val="28"/>
          <w:szCs w:val="28"/>
        </w:rPr>
        <w:t xml:space="preserve"> Основные темы его агитационных материалов: 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>не допу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>с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>тить повышения пенсионного возраста, не допустить драконовского налог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>о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 xml:space="preserve">обложения личных подсобных хозяйств, национализация минерально-сырьевой базы России, </w:t>
      </w:r>
      <w:r w:rsidRPr="001856AE">
        <w:rPr>
          <w:rFonts w:ascii="Times New Roman" w:hAnsi="Times New Roman"/>
          <w:color w:val="000000"/>
          <w:sz w:val="28"/>
          <w:szCs w:val="28"/>
        </w:rPr>
        <w:t>контроль над р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>асходованием бюджетных средств, снижение цен на бензин и другие энергоносители.</w:t>
      </w:r>
    </w:p>
    <w:p w:rsidR="00B17A99" w:rsidRPr="001856AE" w:rsidRDefault="00B17A99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>Агитационные материалы использовали в предвыборной агитации только эти два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 xml:space="preserve"> кандидата</w:t>
      </w:r>
      <w:r w:rsidRPr="001856AE">
        <w:rPr>
          <w:rFonts w:ascii="Times New Roman" w:hAnsi="Times New Roman"/>
          <w:color w:val="000000"/>
          <w:sz w:val="28"/>
          <w:szCs w:val="28"/>
        </w:rPr>
        <w:t>.</w:t>
      </w:r>
    </w:p>
    <w:p w:rsidR="00B17A99" w:rsidRPr="001856AE" w:rsidRDefault="00B17A99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 xml:space="preserve">Кандидат И.В. </w:t>
      </w:r>
      <w:proofErr w:type="spellStart"/>
      <w:r w:rsidRPr="001856AE">
        <w:rPr>
          <w:rFonts w:ascii="Times New Roman" w:hAnsi="Times New Roman"/>
          <w:color w:val="000000"/>
          <w:sz w:val="28"/>
          <w:szCs w:val="28"/>
        </w:rPr>
        <w:t>Кундрат</w:t>
      </w:r>
      <w:proofErr w:type="spellEnd"/>
      <w:r w:rsidRPr="001856AE">
        <w:rPr>
          <w:rFonts w:ascii="Times New Roman" w:hAnsi="Times New Roman"/>
          <w:color w:val="000000"/>
          <w:sz w:val="28"/>
          <w:szCs w:val="28"/>
        </w:rPr>
        <w:t xml:space="preserve"> изгот</w:t>
      </w:r>
      <w:r w:rsidR="001856AE">
        <w:rPr>
          <w:rFonts w:ascii="Times New Roman" w:hAnsi="Times New Roman"/>
          <w:color w:val="000000"/>
          <w:sz w:val="28"/>
          <w:szCs w:val="28"/>
        </w:rPr>
        <w:t>овил карманный календарь на 2018</w:t>
      </w:r>
      <w:r w:rsidRPr="001856AE">
        <w:rPr>
          <w:rFonts w:ascii="Times New Roman" w:hAnsi="Times New Roman"/>
          <w:color w:val="000000"/>
          <w:sz w:val="28"/>
          <w:szCs w:val="28"/>
        </w:rPr>
        <w:t xml:space="preserve"> год со своим изображением, 2 вида многоцветных агитационных  листовок форм</w:t>
      </w:r>
      <w:r w:rsidRPr="001856AE">
        <w:rPr>
          <w:rFonts w:ascii="Times New Roman" w:hAnsi="Times New Roman"/>
          <w:color w:val="000000"/>
          <w:sz w:val="28"/>
          <w:szCs w:val="28"/>
        </w:rPr>
        <w:t>а</w:t>
      </w:r>
      <w:r w:rsidRPr="001856AE">
        <w:rPr>
          <w:rFonts w:ascii="Times New Roman" w:hAnsi="Times New Roman"/>
          <w:color w:val="000000"/>
          <w:sz w:val="28"/>
          <w:szCs w:val="28"/>
        </w:rPr>
        <w:t>том А-5 и один цветной плакат форматом А-3. Из средств его избирательного фонда также была оплачена одна страница в информацион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>ном бюллетене,</w:t>
      </w:r>
      <w:r w:rsidRPr="001856AE">
        <w:rPr>
          <w:rFonts w:ascii="Times New Roman" w:hAnsi="Times New Roman"/>
          <w:color w:val="000000"/>
          <w:sz w:val="28"/>
          <w:szCs w:val="28"/>
        </w:rPr>
        <w:t xml:space="preserve">  выпущенного Ростовским региональным отделением Всероссийской полит</w:t>
      </w:r>
      <w:r w:rsidRPr="001856AE">
        <w:rPr>
          <w:rFonts w:ascii="Times New Roman" w:hAnsi="Times New Roman"/>
          <w:color w:val="000000"/>
          <w:sz w:val="28"/>
          <w:szCs w:val="28"/>
        </w:rPr>
        <w:t>и</w:t>
      </w:r>
      <w:r w:rsidRPr="001856AE">
        <w:rPr>
          <w:rFonts w:ascii="Times New Roman" w:hAnsi="Times New Roman"/>
          <w:color w:val="000000"/>
          <w:sz w:val="28"/>
          <w:szCs w:val="28"/>
        </w:rPr>
        <w:t xml:space="preserve">ческой партией «Единая Россия»,  которая была посвящена его программным целям. </w:t>
      </w:r>
    </w:p>
    <w:p w:rsidR="00B17A99" w:rsidRPr="001856AE" w:rsidRDefault="001856AE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>Кандидат В.Г. Матвеев</w:t>
      </w:r>
      <w:r w:rsidR="00B17A99" w:rsidRPr="001856AE">
        <w:rPr>
          <w:rFonts w:ascii="Times New Roman" w:hAnsi="Times New Roman"/>
          <w:color w:val="000000"/>
          <w:sz w:val="28"/>
          <w:szCs w:val="28"/>
        </w:rPr>
        <w:t xml:space="preserve"> изготовил </w:t>
      </w:r>
      <w:r w:rsidRPr="001856AE">
        <w:rPr>
          <w:rFonts w:ascii="Times New Roman" w:hAnsi="Times New Roman"/>
          <w:color w:val="000000"/>
          <w:sz w:val="28"/>
          <w:szCs w:val="28"/>
        </w:rPr>
        <w:t>один цветной плакат форматом А-4</w:t>
      </w:r>
      <w:r w:rsidR="00B17A99" w:rsidRPr="001856AE">
        <w:rPr>
          <w:rFonts w:ascii="Times New Roman" w:hAnsi="Times New Roman"/>
          <w:color w:val="000000"/>
          <w:sz w:val="28"/>
          <w:szCs w:val="28"/>
        </w:rPr>
        <w:t xml:space="preserve"> со своим изображением  и газетного вида Информационный вестник Росто</w:t>
      </w:r>
      <w:r w:rsidR="00B17A99" w:rsidRPr="001856AE">
        <w:rPr>
          <w:rFonts w:ascii="Times New Roman" w:hAnsi="Times New Roman"/>
          <w:color w:val="000000"/>
          <w:sz w:val="28"/>
          <w:szCs w:val="28"/>
        </w:rPr>
        <w:t>в</w:t>
      </w:r>
      <w:r w:rsidR="00B17A99" w:rsidRPr="001856AE">
        <w:rPr>
          <w:rFonts w:ascii="Times New Roman" w:hAnsi="Times New Roman"/>
          <w:color w:val="000000"/>
          <w:sz w:val="28"/>
          <w:szCs w:val="28"/>
        </w:rPr>
        <w:t>ского областного отделения политической партии «КОММУНИСТИЧ</w:t>
      </w:r>
      <w:r w:rsidR="00B17A99" w:rsidRPr="001856AE">
        <w:rPr>
          <w:rFonts w:ascii="Times New Roman" w:hAnsi="Times New Roman"/>
          <w:color w:val="000000"/>
          <w:sz w:val="28"/>
          <w:szCs w:val="28"/>
        </w:rPr>
        <w:t>Е</w:t>
      </w:r>
      <w:r w:rsidR="00B17A99" w:rsidRPr="001856AE">
        <w:rPr>
          <w:rFonts w:ascii="Times New Roman" w:hAnsi="Times New Roman"/>
          <w:color w:val="000000"/>
          <w:sz w:val="28"/>
          <w:szCs w:val="28"/>
        </w:rPr>
        <w:t>СКАЯ ПАРТИЯ РОССИЙСКОЙ ФЕДЕРАЦИИ» со своей автобиографией и программой.</w:t>
      </w:r>
    </w:p>
    <w:p w:rsidR="00B17A99" w:rsidRPr="001856AE" w:rsidRDefault="00B17A99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856AE">
        <w:rPr>
          <w:rFonts w:ascii="Times New Roman" w:hAnsi="Times New Roman"/>
          <w:color w:val="000000"/>
          <w:sz w:val="28"/>
          <w:szCs w:val="28"/>
        </w:rPr>
        <w:t>Остальные кандидаты,  баллотирующиеся по Октябрьскому однома</w:t>
      </w:r>
      <w:r w:rsidRPr="001856AE">
        <w:rPr>
          <w:rFonts w:ascii="Times New Roman" w:hAnsi="Times New Roman"/>
          <w:color w:val="000000"/>
          <w:sz w:val="28"/>
          <w:szCs w:val="28"/>
        </w:rPr>
        <w:t>н</w:t>
      </w:r>
      <w:r w:rsidRPr="001856AE">
        <w:rPr>
          <w:rFonts w:ascii="Times New Roman" w:hAnsi="Times New Roman"/>
          <w:color w:val="000000"/>
          <w:sz w:val="28"/>
          <w:szCs w:val="28"/>
        </w:rPr>
        <w:t>датному избирательному округу №9 печатные и другие агитационные мат</w:t>
      </w:r>
      <w:r w:rsidRPr="001856AE">
        <w:rPr>
          <w:rFonts w:ascii="Times New Roman" w:hAnsi="Times New Roman"/>
          <w:color w:val="000000"/>
          <w:sz w:val="28"/>
          <w:szCs w:val="28"/>
        </w:rPr>
        <w:t>е</w:t>
      </w:r>
      <w:r w:rsidRPr="001856AE">
        <w:rPr>
          <w:rFonts w:ascii="Times New Roman" w:hAnsi="Times New Roman"/>
          <w:color w:val="000000"/>
          <w:sz w:val="28"/>
          <w:szCs w:val="28"/>
        </w:rPr>
        <w:t>риалы не выпускали</w:t>
      </w:r>
      <w:proofErr w:type="gramEnd"/>
      <w:r w:rsidRPr="001856AE">
        <w:rPr>
          <w:rFonts w:ascii="Times New Roman" w:hAnsi="Times New Roman"/>
          <w:color w:val="000000"/>
          <w:sz w:val="28"/>
          <w:szCs w:val="28"/>
        </w:rPr>
        <w:t>.</w:t>
      </w:r>
    </w:p>
    <w:p w:rsidR="00B17A99" w:rsidRPr="001856AE" w:rsidRDefault="00B17A99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 xml:space="preserve">Интересных агитационных акций в поддержку кандидатов </w:t>
      </w:r>
      <w:proofErr w:type="spellStart"/>
      <w:r w:rsidRPr="001856AE">
        <w:rPr>
          <w:rFonts w:ascii="Times New Roman" w:hAnsi="Times New Roman"/>
          <w:color w:val="000000"/>
          <w:sz w:val="28"/>
          <w:szCs w:val="28"/>
        </w:rPr>
        <w:t>однома</w:t>
      </w:r>
      <w:r w:rsidRPr="001856AE">
        <w:rPr>
          <w:rFonts w:ascii="Times New Roman" w:hAnsi="Times New Roman"/>
          <w:color w:val="000000"/>
          <w:sz w:val="28"/>
          <w:szCs w:val="28"/>
        </w:rPr>
        <w:t>н</w:t>
      </w:r>
      <w:r w:rsidRPr="001856AE">
        <w:rPr>
          <w:rFonts w:ascii="Times New Roman" w:hAnsi="Times New Roman"/>
          <w:color w:val="000000"/>
          <w:sz w:val="28"/>
          <w:szCs w:val="28"/>
        </w:rPr>
        <w:t>датников</w:t>
      </w:r>
      <w:proofErr w:type="spellEnd"/>
      <w:r w:rsidRPr="001856AE">
        <w:rPr>
          <w:rFonts w:ascii="Times New Roman" w:hAnsi="Times New Roman"/>
          <w:color w:val="000000"/>
          <w:sz w:val="28"/>
          <w:szCs w:val="28"/>
        </w:rPr>
        <w:t xml:space="preserve">  в округе не было. Агитационная работа велась традиционными м</w:t>
      </w:r>
      <w:r w:rsidRPr="001856AE">
        <w:rPr>
          <w:rFonts w:ascii="Times New Roman" w:hAnsi="Times New Roman"/>
          <w:color w:val="000000"/>
          <w:sz w:val="28"/>
          <w:szCs w:val="28"/>
        </w:rPr>
        <w:t>е</w:t>
      </w:r>
      <w:r w:rsidRPr="001856AE">
        <w:rPr>
          <w:rFonts w:ascii="Times New Roman" w:hAnsi="Times New Roman"/>
          <w:color w:val="000000"/>
          <w:sz w:val="28"/>
          <w:szCs w:val="28"/>
        </w:rPr>
        <w:t xml:space="preserve">тодами и только кандидатами И.В. </w:t>
      </w:r>
      <w:proofErr w:type="spellStart"/>
      <w:r w:rsidRPr="001856AE">
        <w:rPr>
          <w:rFonts w:ascii="Times New Roman" w:hAnsi="Times New Roman"/>
          <w:color w:val="000000"/>
          <w:sz w:val="28"/>
          <w:szCs w:val="28"/>
        </w:rPr>
        <w:t>Кундрат</w:t>
      </w:r>
      <w:proofErr w:type="spellEnd"/>
      <w:r w:rsidRPr="001856A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856AE" w:rsidRPr="001856AE">
        <w:rPr>
          <w:rFonts w:ascii="Times New Roman" w:hAnsi="Times New Roman"/>
          <w:color w:val="000000"/>
          <w:sz w:val="28"/>
          <w:szCs w:val="28"/>
        </w:rPr>
        <w:t xml:space="preserve"> В.Г. Матвеевым.</w:t>
      </w:r>
    </w:p>
    <w:p w:rsidR="00B17A99" w:rsidRPr="001856AE" w:rsidRDefault="00B17A99" w:rsidP="001856AE">
      <w:pPr>
        <w:shd w:val="clear" w:color="auto" w:fill="FFFFFF"/>
        <w:spacing w:before="4"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6AE">
        <w:rPr>
          <w:rFonts w:ascii="Times New Roman" w:hAnsi="Times New Roman"/>
          <w:color w:val="000000"/>
          <w:sz w:val="28"/>
          <w:szCs w:val="28"/>
        </w:rPr>
        <w:t>Нарушений в сфере  агитации  в округе  не было.</w:t>
      </w:r>
    </w:p>
    <w:p w:rsidR="00B17A99" w:rsidRDefault="00B17A99" w:rsidP="00B17A99">
      <w:pPr>
        <w:shd w:val="clear" w:color="auto" w:fill="FFFFFF"/>
        <w:spacing w:before="4"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17A99" w:rsidRPr="001856AE" w:rsidRDefault="00B17A99" w:rsidP="00B17A99">
      <w:pPr>
        <w:shd w:val="clear" w:color="auto" w:fill="FFFFFF"/>
        <w:spacing w:before="4" w:after="0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1856AE" w:rsidRDefault="00B17A99" w:rsidP="00185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56AE">
        <w:rPr>
          <w:rFonts w:ascii="Times New Roman" w:hAnsi="Times New Roman"/>
          <w:sz w:val="28"/>
          <w:szCs w:val="28"/>
        </w:rPr>
        <w:t>День голосования</w:t>
      </w:r>
      <w:r w:rsidR="001856AE" w:rsidRPr="001856AE">
        <w:rPr>
          <w:rFonts w:ascii="Times New Roman" w:hAnsi="Times New Roman"/>
          <w:sz w:val="28"/>
          <w:szCs w:val="28"/>
        </w:rPr>
        <w:t>.</w:t>
      </w:r>
      <w:r w:rsidRPr="001856AE">
        <w:rPr>
          <w:rFonts w:ascii="Times New Roman" w:hAnsi="Times New Roman"/>
          <w:sz w:val="28"/>
          <w:szCs w:val="28"/>
        </w:rPr>
        <w:t xml:space="preserve"> </w:t>
      </w:r>
      <w:r w:rsidR="001856AE" w:rsidRPr="00A07F96">
        <w:rPr>
          <w:rFonts w:ascii="Times New Roman" w:hAnsi="Times New Roman"/>
          <w:sz w:val="28"/>
          <w:szCs w:val="28"/>
        </w:rPr>
        <w:t>В день выборов на избирательных участках за ходом голосования и подсчета голосов наблюдали  237  наблюдателей и членов к</w:t>
      </w:r>
      <w:r w:rsidR="001856AE" w:rsidRPr="00A07F96">
        <w:rPr>
          <w:rFonts w:ascii="Times New Roman" w:hAnsi="Times New Roman"/>
          <w:sz w:val="28"/>
          <w:szCs w:val="28"/>
        </w:rPr>
        <w:t>о</w:t>
      </w:r>
      <w:r w:rsidR="001856AE" w:rsidRPr="00A07F96">
        <w:rPr>
          <w:rFonts w:ascii="Times New Roman" w:hAnsi="Times New Roman"/>
          <w:sz w:val="28"/>
          <w:szCs w:val="28"/>
        </w:rPr>
        <w:t>миссий с правом совещательного голоса, в территориальную избирательную комиссию    был направлен один наблюдатель от Общественной палаты Ро</w:t>
      </w:r>
      <w:r w:rsidR="001856AE" w:rsidRPr="00A07F96">
        <w:rPr>
          <w:rFonts w:ascii="Times New Roman" w:hAnsi="Times New Roman"/>
          <w:sz w:val="28"/>
          <w:szCs w:val="28"/>
        </w:rPr>
        <w:t>с</w:t>
      </w:r>
      <w:r w:rsidR="001856AE" w:rsidRPr="00A07F96">
        <w:rPr>
          <w:rFonts w:ascii="Times New Roman" w:hAnsi="Times New Roman"/>
          <w:sz w:val="28"/>
          <w:szCs w:val="28"/>
        </w:rPr>
        <w:lastRenderedPageBreak/>
        <w:t>товской области, а члены комиссии с правом совещательного голоса не н</w:t>
      </w:r>
      <w:r w:rsidR="001856AE" w:rsidRPr="00A07F96">
        <w:rPr>
          <w:rFonts w:ascii="Times New Roman" w:hAnsi="Times New Roman"/>
          <w:sz w:val="28"/>
          <w:szCs w:val="28"/>
        </w:rPr>
        <w:t>а</w:t>
      </w:r>
      <w:r w:rsidR="001856AE" w:rsidRPr="00A07F96">
        <w:rPr>
          <w:rFonts w:ascii="Times New Roman" w:hAnsi="Times New Roman"/>
          <w:sz w:val="28"/>
          <w:szCs w:val="28"/>
        </w:rPr>
        <w:t>значались.</w:t>
      </w:r>
    </w:p>
    <w:p w:rsidR="001856AE" w:rsidRPr="00BD7603" w:rsidRDefault="001856AE" w:rsidP="001856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Активность избирателей. </w:t>
      </w:r>
      <w:proofErr w:type="gramStart"/>
      <w:r w:rsidRPr="00BD7603">
        <w:rPr>
          <w:rFonts w:ascii="Times New Roman" w:hAnsi="Times New Roman"/>
          <w:sz w:val="28"/>
          <w:szCs w:val="28"/>
        </w:rPr>
        <w:t>В списки избирателей на момент окончания времени голосования 9 сентября 2018 года в целом</w:t>
      </w:r>
      <w:r>
        <w:rPr>
          <w:rFonts w:ascii="Times New Roman" w:hAnsi="Times New Roman"/>
          <w:sz w:val="28"/>
          <w:szCs w:val="28"/>
        </w:rPr>
        <w:t xml:space="preserve"> по округу было включено 118 993</w:t>
      </w:r>
      <w:r w:rsidRPr="00BD760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D76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приняли участие в выборах 45,35</w:t>
      </w:r>
      <w:r w:rsidRPr="00BD7603">
        <w:rPr>
          <w:rFonts w:ascii="Times New Roman" w:hAnsi="Times New Roman"/>
          <w:sz w:val="28"/>
          <w:szCs w:val="28"/>
        </w:rPr>
        <w:t>%. По Октябрьскому ра</w:t>
      </w:r>
      <w:r w:rsidRPr="00BD7603">
        <w:rPr>
          <w:rFonts w:ascii="Times New Roman" w:hAnsi="Times New Roman"/>
          <w:sz w:val="28"/>
          <w:szCs w:val="28"/>
        </w:rPr>
        <w:t>й</w:t>
      </w:r>
      <w:r w:rsidRPr="00BD7603">
        <w:rPr>
          <w:rFonts w:ascii="Times New Roman" w:hAnsi="Times New Roman"/>
          <w:sz w:val="28"/>
          <w:szCs w:val="28"/>
        </w:rPr>
        <w:t>ону явка избира</w:t>
      </w:r>
      <w:r>
        <w:rPr>
          <w:rFonts w:ascii="Times New Roman" w:hAnsi="Times New Roman"/>
          <w:sz w:val="28"/>
          <w:szCs w:val="28"/>
        </w:rPr>
        <w:t>телей на выборах составила 62,01</w:t>
      </w:r>
      <w:r w:rsidRPr="00BD7603">
        <w:rPr>
          <w:rFonts w:ascii="Times New Roman" w:hAnsi="Times New Roman"/>
          <w:sz w:val="28"/>
          <w:szCs w:val="28"/>
        </w:rPr>
        <w:t>%, по части территории г</w:t>
      </w:r>
      <w:r w:rsidRPr="00BD7603">
        <w:rPr>
          <w:rFonts w:ascii="Times New Roman" w:hAnsi="Times New Roman"/>
          <w:sz w:val="28"/>
          <w:szCs w:val="28"/>
        </w:rPr>
        <w:t>о</w:t>
      </w:r>
      <w:r w:rsidRPr="00BD7603">
        <w:rPr>
          <w:rFonts w:ascii="Times New Roman" w:hAnsi="Times New Roman"/>
          <w:sz w:val="28"/>
          <w:szCs w:val="28"/>
        </w:rPr>
        <w:t>рода Шахт, входящей в сос</w:t>
      </w:r>
      <w:r>
        <w:rPr>
          <w:rFonts w:ascii="Times New Roman" w:hAnsi="Times New Roman"/>
          <w:sz w:val="28"/>
          <w:szCs w:val="28"/>
        </w:rPr>
        <w:t>тав округа, явка составила 31,86</w:t>
      </w:r>
      <w:r w:rsidRPr="00BD7603">
        <w:rPr>
          <w:rFonts w:ascii="Times New Roman" w:hAnsi="Times New Roman"/>
          <w:sz w:val="28"/>
          <w:szCs w:val="28"/>
        </w:rPr>
        <w:t>%, по части те</w:t>
      </w:r>
      <w:r w:rsidRPr="00BD7603">
        <w:rPr>
          <w:rFonts w:ascii="Times New Roman" w:hAnsi="Times New Roman"/>
          <w:sz w:val="28"/>
          <w:szCs w:val="28"/>
        </w:rPr>
        <w:t>р</w:t>
      </w:r>
      <w:r w:rsidRPr="00BD7603">
        <w:rPr>
          <w:rFonts w:ascii="Times New Roman" w:hAnsi="Times New Roman"/>
          <w:sz w:val="28"/>
          <w:szCs w:val="28"/>
        </w:rPr>
        <w:t>ритории города Новочеркасска, входящей в сос</w:t>
      </w:r>
      <w:r>
        <w:rPr>
          <w:rFonts w:ascii="Times New Roman" w:hAnsi="Times New Roman"/>
          <w:sz w:val="28"/>
          <w:szCs w:val="28"/>
        </w:rPr>
        <w:t>тав округа, явка составила 25,09</w:t>
      </w:r>
      <w:r w:rsidRPr="00BD7603">
        <w:rPr>
          <w:rFonts w:ascii="Times New Roman" w:hAnsi="Times New Roman"/>
          <w:sz w:val="28"/>
          <w:szCs w:val="28"/>
        </w:rPr>
        <w:t>% избирателей.</w:t>
      </w:r>
      <w:proofErr w:type="gramEnd"/>
    </w:p>
    <w:p w:rsidR="00DE5EAE" w:rsidRDefault="00B17A99" w:rsidP="001856AE">
      <w:pPr>
        <w:ind w:firstLine="708"/>
        <w:jc w:val="both"/>
        <w:rPr>
          <w:rFonts w:ascii="Times New Roman" w:hAnsi="Times New Roman"/>
          <w:color w:val="303030"/>
          <w:sz w:val="18"/>
          <w:szCs w:val="18"/>
        </w:rPr>
      </w:pPr>
      <w:r w:rsidRPr="000419EC">
        <w:rPr>
          <w:rFonts w:ascii="Times New Roman" w:hAnsi="Times New Roman"/>
          <w:sz w:val="28"/>
          <w:szCs w:val="28"/>
        </w:rPr>
        <w:t>В день голосования наблюдатели и члены комиссий с правом совещ</w:t>
      </w:r>
      <w:r w:rsidRPr="000419EC">
        <w:rPr>
          <w:rFonts w:ascii="Times New Roman" w:hAnsi="Times New Roman"/>
          <w:sz w:val="28"/>
          <w:szCs w:val="28"/>
        </w:rPr>
        <w:t>а</w:t>
      </w:r>
      <w:r w:rsidRPr="000419EC">
        <w:rPr>
          <w:rFonts w:ascii="Times New Roman" w:hAnsi="Times New Roman"/>
          <w:sz w:val="28"/>
          <w:szCs w:val="28"/>
        </w:rPr>
        <w:t>тельного голоса в основном вели себя спокойно, не вмешивались в деятел</w:t>
      </w:r>
      <w:r w:rsidRPr="000419EC">
        <w:rPr>
          <w:rFonts w:ascii="Times New Roman" w:hAnsi="Times New Roman"/>
          <w:sz w:val="28"/>
          <w:szCs w:val="28"/>
        </w:rPr>
        <w:t>ь</w:t>
      </w:r>
      <w:r w:rsidR="00E631FB">
        <w:rPr>
          <w:rFonts w:ascii="Times New Roman" w:hAnsi="Times New Roman"/>
          <w:sz w:val="28"/>
          <w:szCs w:val="28"/>
        </w:rPr>
        <w:t xml:space="preserve">ность комиссий. </w:t>
      </w:r>
      <w:r w:rsidRPr="000419EC">
        <w:rPr>
          <w:rFonts w:ascii="Times New Roman" w:hAnsi="Times New Roman"/>
          <w:sz w:val="28"/>
          <w:szCs w:val="28"/>
        </w:rPr>
        <w:t xml:space="preserve"> </w:t>
      </w:r>
      <w:r w:rsidR="00E631FB">
        <w:rPr>
          <w:rFonts w:ascii="Times New Roman" w:hAnsi="Times New Roman"/>
          <w:sz w:val="28"/>
          <w:szCs w:val="28"/>
        </w:rPr>
        <w:t xml:space="preserve">В участковую избирательную комиссию избирательного участка №1521 поступила одна жалоба </w:t>
      </w:r>
      <w:proofErr w:type="gramStart"/>
      <w:r w:rsidR="00E631FB">
        <w:rPr>
          <w:rFonts w:ascii="Times New Roman" w:hAnsi="Times New Roman"/>
          <w:sz w:val="28"/>
          <w:szCs w:val="28"/>
        </w:rPr>
        <w:t>о</w:t>
      </w:r>
      <w:proofErr w:type="gramEnd"/>
      <w:r w:rsidR="00E631FB">
        <w:rPr>
          <w:rFonts w:ascii="Times New Roman" w:hAnsi="Times New Roman"/>
          <w:sz w:val="28"/>
          <w:szCs w:val="28"/>
        </w:rPr>
        <w:t xml:space="preserve"> якобы </w:t>
      </w:r>
      <w:proofErr w:type="spellStart"/>
      <w:r w:rsidR="00E631FB">
        <w:rPr>
          <w:rFonts w:ascii="Times New Roman" w:hAnsi="Times New Roman"/>
          <w:sz w:val="28"/>
          <w:szCs w:val="28"/>
        </w:rPr>
        <w:t>вбросе</w:t>
      </w:r>
      <w:proofErr w:type="spellEnd"/>
      <w:r w:rsidR="00E631FB">
        <w:rPr>
          <w:rFonts w:ascii="Times New Roman" w:hAnsi="Times New Roman"/>
          <w:sz w:val="28"/>
          <w:szCs w:val="28"/>
        </w:rPr>
        <w:t xml:space="preserve"> бюллетеней в ящик для голосования. В результате рассмотрения этот факт не подтвердился</w:t>
      </w:r>
      <w:r w:rsidRPr="000419EC">
        <w:rPr>
          <w:rFonts w:ascii="Times New Roman" w:hAnsi="Times New Roman"/>
          <w:sz w:val="28"/>
          <w:szCs w:val="28"/>
        </w:rPr>
        <w:t>.</w:t>
      </w:r>
      <w:r w:rsidRPr="000419EC">
        <w:rPr>
          <w:rFonts w:ascii="Times New Roman" w:hAnsi="Times New Roman"/>
          <w:color w:val="303030"/>
          <w:sz w:val="18"/>
          <w:szCs w:val="18"/>
        </w:rPr>
        <w:t xml:space="preserve"> </w:t>
      </w:r>
    </w:p>
    <w:p w:rsidR="00B17A99" w:rsidRPr="001856AE" w:rsidRDefault="001856AE" w:rsidP="00185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1FB">
        <w:rPr>
          <w:rFonts w:ascii="Times New Roman" w:hAnsi="Times New Roman"/>
          <w:sz w:val="28"/>
          <w:szCs w:val="28"/>
        </w:rPr>
        <w:t>Р</w:t>
      </w:r>
      <w:r w:rsidR="00B17A99" w:rsidRPr="00E631FB">
        <w:rPr>
          <w:rFonts w:ascii="Times New Roman" w:hAnsi="Times New Roman"/>
          <w:sz w:val="28"/>
          <w:szCs w:val="28"/>
        </w:rPr>
        <w:t>езультаты выборов</w:t>
      </w:r>
      <w:r w:rsidRPr="00E631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7A99" w:rsidRPr="004956D6">
        <w:rPr>
          <w:rFonts w:ascii="Times New Roman" w:hAnsi="Times New Roman"/>
          <w:sz w:val="28"/>
          <w:szCs w:val="28"/>
        </w:rPr>
        <w:t>Уверенную победу в районе</w:t>
      </w:r>
      <w:r w:rsidR="00B17A99">
        <w:rPr>
          <w:rFonts w:ascii="Times New Roman" w:hAnsi="Times New Roman"/>
          <w:sz w:val="28"/>
          <w:szCs w:val="28"/>
        </w:rPr>
        <w:t xml:space="preserve"> </w:t>
      </w:r>
      <w:r w:rsidR="00B17A99" w:rsidRPr="004956D6">
        <w:rPr>
          <w:rFonts w:ascii="Times New Roman" w:hAnsi="Times New Roman"/>
          <w:sz w:val="28"/>
          <w:szCs w:val="28"/>
        </w:rPr>
        <w:t xml:space="preserve"> и  в целом </w:t>
      </w:r>
      <w:proofErr w:type="gramStart"/>
      <w:r w:rsidR="00B17A99" w:rsidRPr="004956D6">
        <w:rPr>
          <w:rFonts w:ascii="Times New Roman" w:hAnsi="Times New Roman"/>
          <w:sz w:val="28"/>
          <w:szCs w:val="28"/>
        </w:rPr>
        <w:t>в</w:t>
      </w:r>
      <w:proofErr w:type="gramEnd"/>
      <w:r w:rsidR="00B17A99" w:rsidRPr="004956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7A99" w:rsidRPr="004956D6">
        <w:rPr>
          <w:rFonts w:ascii="Times New Roman" w:hAnsi="Times New Roman"/>
          <w:sz w:val="28"/>
          <w:szCs w:val="28"/>
        </w:rPr>
        <w:t>О</w:t>
      </w:r>
      <w:r w:rsidR="00B17A99" w:rsidRPr="004956D6">
        <w:rPr>
          <w:rFonts w:ascii="Times New Roman" w:hAnsi="Times New Roman"/>
          <w:sz w:val="28"/>
          <w:szCs w:val="28"/>
        </w:rPr>
        <w:t>к</w:t>
      </w:r>
      <w:r w:rsidR="00B17A99" w:rsidRPr="004956D6">
        <w:rPr>
          <w:rFonts w:ascii="Times New Roman" w:hAnsi="Times New Roman"/>
          <w:sz w:val="28"/>
          <w:szCs w:val="28"/>
        </w:rPr>
        <w:t>тябрьском</w:t>
      </w:r>
      <w:proofErr w:type="gramEnd"/>
      <w:r w:rsidR="00B17A99" w:rsidRPr="004956D6">
        <w:rPr>
          <w:rFonts w:ascii="Times New Roman" w:hAnsi="Times New Roman"/>
          <w:sz w:val="28"/>
          <w:szCs w:val="28"/>
        </w:rPr>
        <w:t xml:space="preserve"> одномандатном избирательном округе №9 получил  </w:t>
      </w:r>
      <w:proofErr w:type="spellStart"/>
      <w:r w:rsidR="00B17A99" w:rsidRPr="004956D6">
        <w:rPr>
          <w:rFonts w:ascii="Times New Roman" w:hAnsi="Times New Roman"/>
          <w:sz w:val="28"/>
          <w:szCs w:val="28"/>
        </w:rPr>
        <w:t>Кундрат</w:t>
      </w:r>
      <w:proofErr w:type="spellEnd"/>
      <w:r w:rsidR="00B17A99" w:rsidRPr="004956D6">
        <w:rPr>
          <w:rFonts w:ascii="Times New Roman" w:hAnsi="Times New Roman"/>
          <w:sz w:val="28"/>
          <w:szCs w:val="28"/>
        </w:rPr>
        <w:t xml:space="preserve"> Игорь Витальев</w:t>
      </w:r>
      <w:r>
        <w:rPr>
          <w:rFonts w:ascii="Times New Roman" w:hAnsi="Times New Roman"/>
          <w:sz w:val="28"/>
          <w:szCs w:val="28"/>
        </w:rPr>
        <w:t>ич, ему отдали свои голоса 72,90</w:t>
      </w:r>
      <w:r w:rsidR="00B17A99" w:rsidRPr="004956D6">
        <w:rPr>
          <w:rFonts w:ascii="Times New Roman" w:hAnsi="Times New Roman"/>
          <w:sz w:val="28"/>
          <w:szCs w:val="28"/>
        </w:rPr>
        <w:t xml:space="preserve"> % избирателей Октябрьск</w:t>
      </w:r>
      <w:r w:rsidR="00B17A99" w:rsidRPr="004956D6">
        <w:rPr>
          <w:rFonts w:ascii="Times New Roman" w:hAnsi="Times New Roman"/>
          <w:sz w:val="28"/>
          <w:szCs w:val="28"/>
        </w:rPr>
        <w:t>о</w:t>
      </w:r>
      <w:r w:rsidR="00B17A99" w:rsidRPr="004956D6">
        <w:rPr>
          <w:rFonts w:ascii="Times New Roman" w:hAnsi="Times New Roman"/>
          <w:sz w:val="28"/>
          <w:szCs w:val="28"/>
        </w:rPr>
        <w:t xml:space="preserve">го района и </w:t>
      </w:r>
      <w:r w:rsidR="00B17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64,27</w:t>
      </w:r>
      <w:r w:rsidR="00B17A99" w:rsidRPr="004956D6">
        <w:rPr>
          <w:rFonts w:ascii="Times New Roman" w:hAnsi="Times New Roman"/>
          <w:sz w:val="28"/>
          <w:szCs w:val="28"/>
        </w:rPr>
        <w:t>% избирателей округа, в состав которого</w:t>
      </w:r>
      <w:r w:rsidR="00B17A99">
        <w:rPr>
          <w:rFonts w:ascii="Times New Roman" w:hAnsi="Times New Roman"/>
          <w:sz w:val="28"/>
          <w:szCs w:val="28"/>
        </w:rPr>
        <w:t xml:space="preserve"> входят кроме О</w:t>
      </w:r>
      <w:r w:rsidR="00B17A99">
        <w:rPr>
          <w:rFonts w:ascii="Times New Roman" w:hAnsi="Times New Roman"/>
          <w:sz w:val="28"/>
          <w:szCs w:val="28"/>
        </w:rPr>
        <w:t>к</w:t>
      </w:r>
      <w:r w:rsidR="00B17A99">
        <w:rPr>
          <w:rFonts w:ascii="Times New Roman" w:hAnsi="Times New Roman"/>
          <w:sz w:val="28"/>
          <w:szCs w:val="28"/>
        </w:rPr>
        <w:t>тябрьского</w:t>
      </w:r>
      <w:r w:rsidR="00B17A99" w:rsidRPr="004956D6">
        <w:rPr>
          <w:rFonts w:ascii="Times New Roman" w:hAnsi="Times New Roman"/>
          <w:sz w:val="28"/>
          <w:szCs w:val="28"/>
        </w:rPr>
        <w:t xml:space="preserve"> района ещё части городов Шахты и Новочеркасск. Голоса изб</w:t>
      </w:r>
      <w:r w:rsidR="00B17A99" w:rsidRPr="004956D6">
        <w:rPr>
          <w:rFonts w:ascii="Times New Roman" w:hAnsi="Times New Roman"/>
          <w:sz w:val="28"/>
          <w:szCs w:val="28"/>
        </w:rPr>
        <w:t>и</w:t>
      </w:r>
      <w:r w:rsidR="00B17A99" w:rsidRPr="004956D6">
        <w:rPr>
          <w:rFonts w:ascii="Times New Roman" w:hAnsi="Times New Roman"/>
          <w:sz w:val="28"/>
          <w:szCs w:val="28"/>
        </w:rPr>
        <w:t>рателей в округе между остальными кандидатами распределились следу</w:t>
      </w:r>
      <w:r w:rsidR="00B17A99" w:rsidRPr="004956D6">
        <w:rPr>
          <w:rFonts w:ascii="Times New Roman" w:hAnsi="Times New Roman"/>
          <w:sz w:val="28"/>
          <w:szCs w:val="28"/>
        </w:rPr>
        <w:t>ю</w:t>
      </w:r>
      <w:r w:rsidR="00B17A99" w:rsidRPr="004956D6">
        <w:rPr>
          <w:rFonts w:ascii="Times New Roman" w:hAnsi="Times New Roman"/>
          <w:sz w:val="28"/>
          <w:szCs w:val="28"/>
        </w:rPr>
        <w:t>щим об</w:t>
      </w:r>
      <w:r>
        <w:rPr>
          <w:rFonts w:ascii="Times New Roman" w:hAnsi="Times New Roman"/>
          <w:sz w:val="28"/>
          <w:szCs w:val="28"/>
        </w:rPr>
        <w:t>разом: за кандидата  Матвеева В.Г. –  14,69</w:t>
      </w:r>
      <w:r w:rsidR="00B17A99" w:rsidRPr="004956D6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за кандидата </w:t>
      </w:r>
      <w:proofErr w:type="spellStart"/>
      <w:r>
        <w:rPr>
          <w:rFonts w:ascii="Times New Roman" w:hAnsi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–  9,05% , за кандидата Т.Т. </w:t>
      </w:r>
      <w:proofErr w:type="spellStart"/>
      <w:r>
        <w:rPr>
          <w:rFonts w:ascii="Times New Roman" w:hAnsi="Times New Roman"/>
          <w:sz w:val="28"/>
          <w:szCs w:val="28"/>
        </w:rPr>
        <w:t>Енину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 -  5,12%, и за кандидата  </w:t>
      </w:r>
      <w:proofErr w:type="spellStart"/>
      <w:r>
        <w:rPr>
          <w:rFonts w:ascii="Times New Roman" w:hAnsi="Times New Roman"/>
          <w:sz w:val="28"/>
          <w:szCs w:val="28"/>
        </w:rPr>
        <w:t>Джамалова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Б.Д. –  4,87</w:t>
      </w:r>
      <w:r w:rsidR="00B17A99" w:rsidRPr="004956D6">
        <w:rPr>
          <w:rFonts w:ascii="Times New Roman" w:hAnsi="Times New Roman"/>
          <w:sz w:val="28"/>
          <w:szCs w:val="28"/>
        </w:rPr>
        <w:t>%.</w:t>
      </w:r>
    </w:p>
    <w:p w:rsidR="00B17A99" w:rsidRPr="004956D6" w:rsidRDefault="00B17A99" w:rsidP="00B17A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4956D6">
        <w:rPr>
          <w:rFonts w:ascii="Times New Roman" w:hAnsi="Times New Roman"/>
          <w:sz w:val="28"/>
          <w:szCs w:val="28"/>
        </w:rPr>
        <w:t xml:space="preserve"> выборов по округу в целом и по Октябрьскому району б</w:t>
      </w:r>
      <w:r w:rsidRPr="004956D6">
        <w:rPr>
          <w:rFonts w:ascii="Times New Roman" w:hAnsi="Times New Roman"/>
          <w:sz w:val="28"/>
          <w:szCs w:val="28"/>
        </w:rPr>
        <w:t>ы</w:t>
      </w:r>
      <w:r w:rsidRPr="004956D6">
        <w:rPr>
          <w:rFonts w:ascii="Times New Roman" w:hAnsi="Times New Roman"/>
          <w:sz w:val="28"/>
          <w:szCs w:val="28"/>
        </w:rPr>
        <w:t>ли предсказуемы и не принесли неожиданностей. Это обусловл</w:t>
      </w:r>
      <w:r w:rsidR="001856AE">
        <w:rPr>
          <w:rFonts w:ascii="Times New Roman" w:hAnsi="Times New Roman"/>
          <w:sz w:val="28"/>
          <w:szCs w:val="28"/>
        </w:rPr>
        <w:t>ено удачным и правильным выбором</w:t>
      </w:r>
      <w:r w:rsidRPr="004956D6">
        <w:rPr>
          <w:rFonts w:ascii="Times New Roman" w:hAnsi="Times New Roman"/>
          <w:sz w:val="28"/>
          <w:szCs w:val="28"/>
        </w:rPr>
        <w:t xml:space="preserve"> кандидата в депутаты по Октябрьскому одноманда</w:t>
      </w:r>
      <w:r w:rsidRPr="004956D6">
        <w:rPr>
          <w:rFonts w:ascii="Times New Roman" w:hAnsi="Times New Roman"/>
          <w:sz w:val="28"/>
          <w:szCs w:val="28"/>
        </w:rPr>
        <w:t>т</w:t>
      </w:r>
      <w:r w:rsidRPr="004956D6">
        <w:rPr>
          <w:rFonts w:ascii="Times New Roman" w:hAnsi="Times New Roman"/>
          <w:sz w:val="28"/>
          <w:szCs w:val="28"/>
        </w:rPr>
        <w:t>ному избирательному округу №9 политической партией «ЕДИНАЯ РО</w:t>
      </w:r>
      <w:r w:rsidRPr="004956D6">
        <w:rPr>
          <w:rFonts w:ascii="Times New Roman" w:hAnsi="Times New Roman"/>
          <w:sz w:val="28"/>
          <w:szCs w:val="28"/>
        </w:rPr>
        <w:t>С</w:t>
      </w:r>
      <w:r w:rsidRPr="004956D6">
        <w:rPr>
          <w:rFonts w:ascii="Times New Roman" w:hAnsi="Times New Roman"/>
          <w:sz w:val="28"/>
          <w:szCs w:val="28"/>
        </w:rPr>
        <w:t>СИЯ».</w:t>
      </w:r>
    </w:p>
    <w:p w:rsidR="00B17A99" w:rsidRPr="004956D6" w:rsidRDefault="00B17A99" w:rsidP="00B17A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56D6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4956D6">
        <w:rPr>
          <w:rFonts w:ascii="Times New Roman" w:hAnsi="Times New Roman"/>
          <w:sz w:val="28"/>
          <w:szCs w:val="28"/>
        </w:rPr>
        <w:t>Кундрат</w:t>
      </w:r>
      <w:proofErr w:type="spellEnd"/>
      <w:r w:rsidRPr="004956D6">
        <w:rPr>
          <w:rFonts w:ascii="Times New Roman" w:hAnsi="Times New Roman"/>
          <w:sz w:val="28"/>
          <w:szCs w:val="28"/>
        </w:rPr>
        <w:t xml:space="preserve"> известная и узнаваемая фигура в политической и хозя</w:t>
      </w:r>
      <w:r w:rsidRPr="004956D6">
        <w:rPr>
          <w:rFonts w:ascii="Times New Roman" w:hAnsi="Times New Roman"/>
          <w:sz w:val="28"/>
          <w:szCs w:val="28"/>
        </w:rPr>
        <w:t>й</w:t>
      </w:r>
      <w:r w:rsidRPr="004956D6">
        <w:rPr>
          <w:rFonts w:ascii="Times New Roman" w:hAnsi="Times New Roman"/>
          <w:sz w:val="28"/>
          <w:szCs w:val="28"/>
        </w:rPr>
        <w:t>ственной жизни города Шахты и Октябрьского района. Он избирался депут</w:t>
      </w:r>
      <w:r w:rsidRPr="004956D6">
        <w:rPr>
          <w:rFonts w:ascii="Times New Roman" w:hAnsi="Times New Roman"/>
          <w:sz w:val="28"/>
          <w:szCs w:val="28"/>
        </w:rPr>
        <w:t>а</w:t>
      </w:r>
      <w:r w:rsidRPr="004956D6">
        <w:rPr>
          <w:rFonts w:ascii="Times New Roman" w:hAnsi="Times New Roman"/>
          <w:sz w:val="28"/>
          <w:szCs w:val="28"/>
        </w:rPr>
        <w:t xml:space="preserve">том городской Думы города Шахты двух созывов (включая действующий) и избиратели города Шахты его хорошо знают. Хозяйственная деятельность И.В. </w:t>
      </w:r>
      <w:proofErr w:type="spellStart"/>
      <w:r w:rsidRPr="004956D6">
        <w:rPr>
          <w:rFonts w:ascii="Times New Roman" w:hAnsi="Times New Roman"/>
          <w:sz w:val="28"/>
          <w:szCs w:val="28"/>
        </w:rPr>
        <w:t>Кундрата</w:t>
      </w:r>
      <w:proofErr w:type="spellEnd"/>
      <w:r w:rsidRPr="004956D6">
        <w:rPr>
          <w:rFonts w:ascii="Times New Roman" w:hAnsi="Times New Roman"/>
          <w:sz w:val="28"/>
          <w:szCs w:val="28"/>
        </w:rPr>
        <w:t xml:space="preserve">  широко известна и в городе Шахты и в Октябрьском районе. Хлеб и хлебобулочные изделия, производимые на предприятиях И.В. </w:t>
      </w:r>
      <w:proofErr w:type="spellStart"/>
      <w:r w:rsidRPr="004956D6">
        <w:rPr>
          <w:rFonts w:ascii="Times New Roman" w:hAnsi="Times New Roman"/>
          <w:sz w:val="28"/>
          <w:szCs w:val="28"/>
        </w:rPr>
        <w:t>Кун</w:t>
      </w:r>
      <w:r w:rsidRPr="004956D6">
        <w:rPr>
          <w:rFonts w:ascii="Times New Roman" w:hAnsi="Times New Roman"/>
          <w:sz w:val="28"/>
          <w:szCs w:val="28"/>
        </w:rPr>
        <w:t>д</w:t>
      </w:r>
      <w:r w:rsidRPr="004956D6">
        <w:rPr>
          <w:rFonts w:ascii="Times New Roman" w:hAnsi="Times New Roman"/>
          <w:sz w:val="28"/>
          <w:szCs w:val="28"/>
        </w:rPr>
        <w:t>рата</w:t>
      </w:r>
      <w:proofErr w:type="spellEnd"/>
      <w:r w:rsidRPr="004956D6">
        <w:rPr>
          <w:rFonts w:ascii="Times New Roman" w:hAnsi="Times New Roman"/>
          <w:sz w:val="28"/>
          <w:szCs w:val="28"/>
        </w:rPr>
        <w:t>,  пользуются большой популярностью среди жителей округа и отлич</w:t>
      </w:r>
      <w:r w:rsidRPr="004956D6">
        <w:rPr>
          <w:rFonts w:ascii="Times New Roman" w:hAnsi="Times New Roman"/>
          <w:sz w:val="28"/>
          <w:szCs w:val="28"/>
        </w:rPr>
        <w:t>а</w:t>
      </w:r>
      <w:r w:rsidRPr="004956D6">
        <w:rPr>
          <w:rFonts w:ascii="Times New Roman" w:hAnsi="Times New Roman"/>
          <w:sz w:val="28"/>
          <w:szCs w:val="28"/>
        </w:rPr>
        <w:t>ются высоким качеством и приемлемыми ценами. Кроме того он является жителем хутора Заречный Октябрьского района, что также сыграло полож</w:t>
      </w:r>
      <w:r w:rsidRPr="004956D6">
        <w:rPr>
          <w:rFonts w:ascii="Times New Roman" w:hAnsi="Times New Roman"/>
          <w:sz w:val="28"/>
          <w:szCs w:val="28"/>
        </w:rPr>
        <w:t>и</w:t>
      </w:r>
      <w:r w:rsidRPr="004956D6">
        <w:rPr>
          <w:rFonts w:ascii="Times New Roman" w:hAnsi="Times New Roman"/>
          <w:sz w:val="28"/>
          <w:szCs w:val="28"/>
        </w:rPr>
        <w:lastRenderedPageBreak/>
        <w:t>тельную роль при голосовании избирателей Октяб</w:t>
      </w:r>
      <w:r>
        <w:rPr>
          <w:rFonts w:ascii="Times New Roman" w:hAnsi="Times New Roman"/>
          <w:sz w:val="28"/>
          <w:szCs w:val="28"/>
        </w:rPr>
        <w:t>рьского района.  Зрелый возраст и</w:t>
      </w:r>
      <w:r w:rsidRPr="004956D6">
        <w:rPr>
          <w:rFonts w:ascii="Times New Roman" w:hAnsi="Times New Roman"/>
          <w:sz w:val="28"/>
          <w:szCs w:val="28"/>
        </w:rPr>
        <w:t xml:space="preserve"> наличие ученой степени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4956D6">
        <w:rPr>
          <w:rFonts w:ascii="Times New Roman" w:hAnsi="Times New Roman"/>
          <w:sz w:val="28"/>
          <w:szCs w:val="28"/>
        </w:rPr>
        <w:t xml:space="preserve">способствовали выбору избирателей в пользу И.В. </w:t>
      </w:r>
      <w:proofErr w:type="spellStart"/>
      <w:r w:rsidRPr="004956D6">
        <w:rPr>
          <w:rFonts w:ascii="Times New Roman" w:hAnsi="Times New Roman"/>
          <w:sz w:val="28"/>
          <w:szCs w:val="28"/>
        </w:rPr>
        <w:t>Кундрата</w:t>
      </w:r>
      <w:proofErr w:type="spellEnd"/>
      <w:r w:rsidRPr="004956D6">
        <w:rPr>
          <w:rFonts w:ascii="Times New Roman" w:hAnsi="Times New Roman"/>
          <w:sz w:val="28"/>
          <w:szCs w:val="28"/>
        </w:rPr>
        <w:t xml:space="preserve">. Кроме того им проведена грамотная и активная предвыборная работа. В отличие от остальных кандидатов он провел много встреч с избирателями,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6D6">
        <w:rPr>
          <w:rFonts w:ascii="Times New Roman" w:hAnsi="Times New Roman"/>
          <w:sz w:val="28"/>
          <w:szCs w:val="28"/>
        </w:rPr>
        <w:t>на которых рассказывал о своей программе, отвечал на вопросы избирателей, выслушивал их наказы.</w:t>
      </w:r>
    </w:p>
    <w:p w:rsidR="00B17A99" w:rsidRDefault="00B17A99" w:rsidP="00B17A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5EAE">
        <w:rPr>
          <w:rFonts w:ascii="Times New Roman" w:hAnsi="Times New Roman"/>
          <w:sz w:val="28"/>
          <w:szCs w:val="28"/>
        </w:rPr>
        <w:t>Его основной оппонен</w:t>
      </w:r>
      <w:r w:rsidR="001856AE" w:rsidRPr="00DE5EAE">
        <w:rPr>
          <w:rFonts w:ascii="Times New Roman" w:hAnsi="Times New Roman"/>
          <w:sz w:val="28"/>
          <w:szCs w:val="28"/>
        </w:rPr>
        <w:t>т В.Г. Матвеев,</w:t>
      </w:r>
      <w:r w:rsidRPr="00DE5EAE">
        <w:rPr>
          <w:rFonts w:ascii="Times New Roman" w:hAnsi="Times New Roman"/>
          <w:sz w:val="28"/>
          <w:szCs w:val="28"/>
        </w:rPr>
        <w:t xml:space="preserve"> выдвинутый политической па</w:t>
      </w:r>
      <w:r w:rsidRPr="00DE5EAE">
        <w:rPr>
          <w:rFonts w:ascii="Times New Roman" w:hAnsi="Times New Roman"/>
          <w:sz w:val="28"/>
          <w:szCs w:val="28"/>
        </w:rPr>
        <w:t>р</w:t>
      </w:r>
      <w:r w:rsidRPr="00DE5EAE">
        <w:rPr>
          <w:rFonts w:ascii="Times New Roman" w:hAnsi="Times New Roman"/>
          <w:sz w:val="28"/>
          <w:szCs w:val="28"/>
        </w:rPr>
        <w:t>тией КПРФ</w:t>
      </w:r>
      <w:r w:rsidR="001856AE" w:rsidRPr="00DE5EAE">
        <w:rPr>
          <w:rFonts w:ascii="Times New Roman" w:hAnsi="Times New Roman"/>
          <w:sz w:val="28"/>
          <w:szCs w:val="28"/>
        </w:rPr>
        <w:t>,</w:t>
      </w:r>
      <w:r w:rsidRPr="00DE5EAE">
        <w:rPr>
          <w:rFonts w:ascii="Times New Roman" w:hAnsi="Times New Roman"/>
          <w:sz w:val="28"/>
          <w:szCs w:val="28"/>
        </w:rPr>
        <w:t xml:space="preserve"> в своей агитационной работе, практически, ограничился только выпуском агитационных печатных материалов. Среди избирателей округа он практически не известен.</w:t>
      </w:r>
      <w:r w:rsidRPr="004956D6">
        <w:rPr>
          <w:rFonts w:ascii="Times New Roman" w:hAnsi="Times New Roman"/>
          <w:sz w:val="28"/>
          <w:szCs w:val="28"/>
        </w:rPr>
        <w:t xml:space="preserve"> Можно предположить, что за его кандидатуру г</w:t>
      </w:r>
      <w:r w:rsidRPr="004956D6">
        <w:rPr>
          <w:rFonts w:ascii="Times New Roman" w:hAnsi="Times New Roman"/>
          <w:sz w:val="28"/>
          <w:szCs w:val="28"/>
        </w:rPr>
        <w:t>о</w:t>
      </w:r>
      <w:r w:rsidRPr="004956D6">
        <w:rPr>
          <w:rFonts w:ascii="Times New Roman" w:hAnsi="Times New Roman"/>
          <w:sz w:val="28"/>
          <w:szCs w:val="28"/>
        </w:rPr>
        <w:t>лосовали те избиратели, которые голосовали за партию КПРФ, только пот</w:t>
      </w:r>
      <w:r w:rsidRPr="004956D6">
        <w:rPr>
          <w:rFonts w:ascii="Times New Roman" w:hAnsi="Times New Roman"/>
          <w:sz w:val="28"/>
          <w:szCs w:val="28"/>
        </w:rPr>
        <w:t>о</w:t>
      </w:r>
      <w:r w:rsidRPr="004956D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у, что его выдвинула эта партия. Большое количе</w:t>
      </w:r>
      <w:r w:rsidR="001856AE">
        <w:rPr>
          <w:rFonts w:ascii="Times New Roman" w:hAnsi="Times New Roman"/>
          <w:sz w:val="28"/>
          <w:szCs w:val="28"/>
        </w:rPr>
        <w:t xml:space="preserve">ство </w:t>
      </w:r>
      <w:proofErr w:type="gramStart"/>
      <w:r w:rsidR="001856AE">
        <w:rPr>
          <w:rFonts w:ascii="Times New Roman" w:hAnsi="Times New Roman"/>
          <w:sz w:val="28"/>
          <w:szCs w:val="28"/>
        </w:rPr>
        <w:t>голосов</w:t>
      </w:r>
      <w:proofErr w:type="gramEnd"/>
      <w:r w:rsidR="001856AE">
        <w:rPr>
          <w:rFonts w:ascii="Times New Roman" w:hAnsi="Times New Roman"/>
          <w:sz w:val="28"/>
          <w:szCs w:val="28"/>
        </w:rPr>
        <w:t xml:space="preserve"> полученное В.Г. Матвеевым</w:t>
      </w:r>
      <w:r>
        <w:rPr>
          <w:rFonts w:ascii="Times New Roman" w:hAnsi="Times New Roman"/>
          <w:sz w:val="28"/>
          <w:szCs w:val="28"/>
        </w:rPr>
        <w:t xml:space="preserve"> на 5 избирательных участках в части города Новочеркасска, которая входит в округ,  можно объяснить тем, что здесь избирателям 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знакомы все кандидаты</w:t>
      </w:r>
      <w:r w:rsidR="00DE5E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</w:t>
      </w:r>
      <w:r w:rsidR="001856AE">
        <w:rPr>
          <w:rFonts w:ascii="Times New Roman" w:hAnsi="Times New Roman"/>
          <w:sz w:val="28"/>
          <w:szCs w:val="28"/>
        </w:rPr>
        <w:t xml:space="preserve">исле и И.В. </w:t>
      </w:r>
      <w:proofErr w:type="spellStart"/>
      <w:r w:rsidR="001856AE">
        <w:rPr>
          <w:rFonts w:ascii="Times New Roman" w:hAnsi="Times New Roman"/>
          <w:sz w:val="28"/>
          <w:szCs w:val="28"/>
        </w:rPr>
        <w:t>Кундрат</w:t>
      </w:r>
      <w:proofErr w:type="spellEnd"/>
      <w:r w:rsidR="001856AE">
        <w:rPr>
          <w:rFonts w:ascii="Times New Roman" w:hAnsi="Times New Roman"/>
          <w:sz w:val="28"/>
          <w:szCs w:val="28"/>
        </w:rPr>
        <w:t xml:space="preserve"> и В.Г. Матвеев</w:t>
      </w:r>
      <w:r>
        <w:rPr>
          <w:rFonts w:ascii="Times New Roman" w:hAnsi="Times New Roman"/>
          <w:sz w:val="28"/>
          <w:szCs w:val="28"/>
        </w:rPr>
        <w:t>, однако в городе сильные позиции партии</w:t>
      </w:r>
      <w:r w:rsidR="00DE5EAE">
        <w:rPr>
          <w:rFonts w:ascii="Times New Roman" w:hAnsi="Times New Roman"/>
          <w:sz w:val="28"/>
          <w:szCs w:val="28"/>
        </w:rPr>
        <w:t xml:space="preserve"> КПРФ и за кандидата В.Г. Матвеева</w:t>
      </w:r>
      <w:r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вали избиратели которые голосовали за список этой партии и по единому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ругу. </w:t>
      </w:r>
      <w:proofErr w:type="gramStart"/>
      <w:r>
        <w:rPr>
          <w:rFonts w:ascii="Times New Roman" w:hAnsi="Times New Roman"/>
          <w:sz w:val="28"/>
          <w:szCs w:val="28"/>
        </w:rPr>
        <w:t>Кроме того можно предположить, что за представителя КПРФ в знак протеста голосовали и те избиратели которые недовольны нарезкой схемы округов в результате которой они были оторваны от города и не смогли гол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совать за более знакомых им кандидатов которые баллотировались в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черкасском одномандатном избирательном округе. </w:t>
      </w:r>
      <w:proofErr w:type="gramEnd"/>
    </w:p>
    <w:p w:rsidR="00B17A99" w:rsidRPr="00DE5EAE" w:rsidRDefault="00B17A99" w:rsidP="00DE5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кандидаты в Октябрьском одномандатном избирательном округе №9 среди избирателей малоизвестны, агитационной работой </w:t>
      </w:r>
      <w:r w:rsidR="00F20F9F">
        <w:rPr>
          <w:rFonts w:ascii="Times New Roman" w:hAnsi="Times New Roman"/>
          <w:sz w:val="28"/>
          <w:szCs w:val="28"/>
        </w:rPr>
        <w:t>практ</w:t>
      </w:r>
      <w:r w:rsidR="00F20F9F">
        <w:rPr>
          <w:rFonts w:ascii="Times New Roman" w:hAnsi="Times New Roman"/>
          <w:sz w:val="28"/>
          <w:szCs w:val="28"/>
        </w:rPr>
        <w:t>и</w:t>
      </w:r>
      <w:r w:rsidR="00F20F9F">
        <w:rPr>
          <w:rFonts w:ascii="Times New Roman" w:hAnsi="Times New Roman"/>
          <w:sz w:val="28"/>
          <w:szCs w:val="28"/>
        </w:rPr>
        <w:t xml:space="preserve">чески </w:t>
      </w:r>
      <w:r>
        <w:rPr>
          <w:rFonts w:ascii="Times New Roman" w:hAnsi="Times New Roman"/>
          <w:sz w:val="28"/>
          <w:szCs w:val="28"/>
        </w:rPr>
        <w:t>не занимались, поэтому полученный ими результат закономерен.</w:t>
      </w:r>
    </w:p>
    <w:p w:rsidR="00B17A99" w:rsidRDefault="00B17A99" w:rsidP="00DE5E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anklinGothic-Book" w:hAnsi="Times New Roman"/>
          <w:sz w:val="28"/>
          <w:szCs w:val="28"/>
        </w:rPr>
      </w:pPr>
      <w:r w:rsidRPr="00DE5EAE">
        <w:rPr>
          <w:rFonts w:ascii="Times New Roman" w:eastAsia="FranklinGothic-Book" w:hAnsi="Times New Roman"/>
          <w:sz w:val="28"/>
          <w:szCs w:val="28"/>
        </w:rPr>
        <w:t>Особенностями избирательной к</w:t>
      </w:r>
      <w:r w:rsidR="00DE5EAE" w:rsidRPr="00DE5EAE">
        <w:rPr>
          <w:rFonts w:ascii="Times New Roman" w:eastAsia="FranklinGothic-Book" w:hAnsi="Times New Roman"/>
          <w:sz w:val="28"/>
          <w:szCs w:val="28"/>
        </w:rPr>
        <w:t xml:space="preserve">ампании по округу можно считать </w:t>
      </w:r>
      <w:r w:rsidRPr="00DE5EAE">
        <w:rPr>
          <w:rFonts w:ascii="Times New Roman" w:eastAsia="FranklinGothic-Book" w:hAnsi="Times New Roman"/>
          <w:sz w:val="28"/>
          <w:szCs w:val="28"/>
        </w:rPr>
        <w:t>большое количество наблюдателей и членов участковых избирательных к</w:t>
      </w:r>
      <w:r w:rsidRPr="00DE5EAE">
        <w:rPr>
          <w:rFonts w:ascii="Times New Roman" w:eastAsia="FranklinGothic-Book" w:hAnsi="Times New Roman"/>
          <w:sz w:val="28"/>
          <w:szCs w:val="28"/>
        </w:rPr>
        <w:t>о</w:t>
      </w:r>
      <w:r w:rsidRPr="00DE5EAE">
        <w:rPr>
          <w:rFonts w:ascii="Times New Roman" w:eastAsia="FranklinGothic-Book" w:hAnsi="Times New Roman"/>
          <w:sz w:val="28"/>
          <w:szCs w:val="28"/>
        </w:rPr>
        <w:t xml:space="preserve">миссий с правом совещательного голоса направленных </w:t>
      </w:r>
      <w:r w:rsidR="00DE5EAE" w:rsidRPr="00DE5EAE">
        <w:rPr>
          <w:rFonts w:ascii="Times New Roman" w:eastAsia="FranklinGothic-Book" w:hAnsi="Times New Roman"/>
          <w:sz w:val="28"/>
          <w:szCs w:val="28"/>
        </w:rPr>
        <w:t>на избирательные участки местными отделениями</w:t>
      </w:r>
      <w:r w:rsidRPr="00DE5EAE">
        <w:rPr>
          <w:rFonts w:ascii="Times New Roman" w:eastAsia="FranklinGothic-Book" w:hAnsi="Times New Roman"/>
          <w:sz w:val="28"/>
          <w:szCs w:val="28"/>
        </w:rPr>
        <w:t xml:space="preserve"> политиче</w:t>
      </w:r>
      <w:r w:rsidR="00DE5EAE" w:rsidRPr="00DE5EAE">
        <w:rPr>
          <w:rFonts w:ascii="Times New Roman" w:eastAsia="FranklinGothic-Book" w:hAnsi="Times New Roman"/>
          <w:sz w:val="28"/>
          <w:szCs w:val="28"/>
        </w:rPr>
        <w:t xml:space="preserve">ской партии КПРФ. Многие из них </w:t>
      </w:r>
      <w:r w:rsidRPr="00DE5EAE">
        <w:rPr>
          <w:rFonts w:ascii="Times New Roman" w:eastAsia="FranklinGothic-Book" w:hAnsi="Times New Roman"/>
          <w:sz w:val="28"/>
          <w:szCs w:val="28"/>
        </w:rPr>
        <w:t>выполня</w:t>
      </w:r>
      <w:r w:rsidR="00DE5EAE" w:rsidRPr="00DE5EAE">
        <w:rPr>
          <w:rFonts w:ascii="Times New Roman" w:eastAsia="FranklinGothic-Book" w:hAnsi="Times New Roman"/>
          <w:sz w:val="28"/>
          <w:szCs w:val="28"/>
        </w:rPr>
        <w:t>ли</w:t>
      </w:r>
      <w:r w:rsidRPr="00DE5EAE">
        <w:rPr>
          <w:rFonts w:ascii="Times New Roman" w:eastAsia="FranklinGothic-Book" w:hAnsi="Times New Roman"/>
          <w:sz w:val="28"/>
          <w:szCs w:val="28"/>
        </w:rPr>
        <w:t xml:space="preserve"> эту работу с целью заработать несколько тысяч руб</w:t>
      </w:r>
      <w:r w:rsidR="00DE5EAE" w:rsidRPr="00DE5EAE">
        <w:rPr>
          <w:rFonts w:ascii="Times New Roman" w:eastAsia="FranklinGothic-Book" w:hAnsi="Times New Roman"/>
          <w:sz w:val="28"/>
          <w:szCs w:val="28"/>
        </w:rPr>
        <w:t>лей, причем написание жалоб тоже поощрялось.</w:t>
      </w:r>
      <w:r w:rsidRPr="00DE5EAE">
        <w:rPr>
          <w:rFonts w:ascii="Times New Roman" w:eastAsia="FranklinGothic-Book" w:hAnsi="Times New Roman"/>
          <w:sz w:val="28"/>
          <w:szCs w:val="28"/>
        </w:rPr>
        <w:t xml:space="preserve"> </w:t>
      </w:r>
      <w:r w:rsidR="00DE5EAE" w:rsidRPr="00DE5EAE">
        <w:rPr>
          <w:rFonts w:ascii="Times New Roman" w:eastAsia="FranklinGothic-Book" w:hAnsi="Times New Roman"/>
          <w:sz w:val="28"/>
          <w:szCs w:val="28"/>
        </w:rPr>
        <w:t>Некоторые</w:t>
      </w:r>
      <w:r w:rsidRPr="00DE5EAE">
        <w:rPr>
          <w:rFonts w:ascii="Times New Roman" w:eastAsia="FranklinGothic-Book" w:hAnsi="Times New Roman"/>
          <w:sz w:val="28"/>
          <w:szCs w:val="28"/>
        </w:rPr>
        <w:t xml:space="preserve"> из них были запрограммир</w:t>
      </w:r>
      <w:r w:rsidRPr="00DE5EAE">
        <w:rPr>
          <w:rFonts w:ascii="Times New Roman" w:eastAsia="FranklinGothic-Book" w:hAnsi="Times New Roman"/>
          <w:sz w:val="28"/>
          <w:szCs w:val="28"/>
        </w:rPr>
        <w:t>о</w:t>
      </w:r>
      <w:r w:rsidRPr="00DE5EAE">
        <w:rPr>
          <w:rFonts w:ascii="Times New Roman" w:eastAsia="FranklinGothic-Book" w:hAnsi="Times New Roman"/>
          <w:sz w:val="28"/>
          <w:szCs w:val="28"/>
        </w:rPr>
        <w:t>ваны на агрессивную провокационную деятельность, с целью дестабилизир</w:t>
      </w:r>
      <w:r w:rsidRPr="00DE5EAE">
        <w:rPr>
          <w:rFonts w:ascii="Times New Roman" w:eastAsia="FranklinGothic-Book" w:hAnsi="Times New Roman"/>
          <w:sz w:val="28"/>
          <w:szCs w:val="28"/>
        </w:rPr>
        <w:t>о</w:t>
      </w:r>
      <w:r w:rsidRPr="00DE5EAE">
        <w:rPr>
          <w:rFonts w:ascii="Times New Roman" w:eastAsia="FranklinGothic-Book" w:hAnsi="Times New Roman"/>
          <w:sz w:val="28"/>
          <w:szCs w:val="28"/>
        </w:rPr>
        <w:t>вать обстановку на избирательных участках.</w:t>
      </w:r>
    </w:p>
    <w:p w:rsidR="00E631FB" w:rsidRDefault="00E631FB" w:rsidP="00DE5E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anklinGothic-Book" w:hAnsi="Times New Roman"/>
          <w:sz w:val="28"/>
          <w:szCs w:val="28"/>
        </w:rPr>
      </w:pPr>
    </w:p>
    <w:p w:rsidR="00E631FB" w:rsidRPr="00E631FB" w:rsidRDefault="00E631FB" w:rsidP="00E631F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31FB">
        <w:rPr>
          <w:rFonts w:ascii="Times New Roman" w:hAnsi="Times New Roman"/>
          <w:b/>
          <w:sz w:val="28"/>
          <w:szCs w:val="28"/>
        </w:rPr>
        <w:t>Кундрат</w:t>
      </w:r>
      <w:proofErr w:type="spellEnd"/>
      <w:r w:rsidRPr="00E631FB">
        <w:rPr>
          <w:rFonts w:ascii="Times New Roman" w:hAnsi="Times New Roman"/>
          <w:b/>
          <w:sz w:val="28"/>
          <w:szCs w:val="28"/>
        </w:rPr>
        <w:t xml:space="preserve"> Игорь Витальевич</w:t>
      </w:r>
    </w:p>
    <w:p w:rsidR="00E631FB" w:rsidRPr="00E631FB" w:rsidRDefault="00E631FB" w:rsidP="00E63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1FB">
        <w:rPr>
          <w:rFonts w:ascii="Times New Roman" w:hAnsi="Times New Roman"/>
          <w:sz w:val="28"/>
          <w:szCs w:val="28"/>
        </w:rPr>
        <w:t xml:space="preserve">Родился в 1963 году в </w:t>
      </w:r>
      <w:proofErr w:type="gramStart"/>
      <w:r w:rsidRPr="00E631FB">
        <w:rPr>
          <w:rFonts w:ascii="Times New Roman" w:hAnsi="Times New Roman"/>
          <w:sz w:val="28"/>
          <w:szCs w:val="28"/>
        </w:rPr>
        <w:t>г</w:t>
      </w:r>
      <w:proofErr w:type="gramEnd"/>
      <w:r w:rsidRPr="00E631FB">
        <w:rPr>
          <w:rFonts w:ascii="Times New Roman" w:hAnsi="Times New Roman"/>
          <w:sz w:val="28"/>
          <w:szCs w:val="28"/>
        </w:rPr>
        <w:t>. Антрацит Луганской области. Место жител</w:t>
      </w:r>
      <w:r w:rsidRPr="00E631FB">
        <w:rPr>
          <w:rFonts w:ascii="Times New Roman" w:hAnsi="Times New Roman"/>
          <w:sz w:val="28"/>
          <w:szCs w:val="28"/>
        </w:rPr>
        <w:t>ь</w:t>
      </w:r>
      <w:r w:rsidRPr="00E631FB">
        <w:rPr>
          <w:rFonts w:ascii="Times New Roman" w:hAnsi="Times New Roman"/>
          <w:sz w:val="28"/>
          <w:szCs w:val="28"/>
        </w:rPr>
        <w:t>ства Ростовская область Октябрьский район х. Заречный. Образование п</w:t>
      </w:r>
      <w:r w:rsidRPr="00E631FB">
        <w:rPr>
          <w:rFonts w:ascii="Times New Roman" w:hAnsi="Times New Roman"/>
          <w:sz w:val="28"/>
          <w:szCs w:val="28"/>
        </w:rPr>
        <w:t>о</w:t>
      </w:r>
      <w:r w:rsidRPr="00E631FB">
        <w:rPr>
          <w:rFonts w:ascii="Times New Roman" w:hAnsi="Times New Roman"/>
          <w:sz w:val="28"/>
          <w:szCs w:val="28"/>
        </w:rPr>
        <w:t xml:space="preserve">слевузовское профессиональное, в 1991 окончил </w:t>
      </w:r>
      <w:proofErr w:type="spellStart"/>
      <w:r w:rsidRPr="00E631FB">
        <w:rPr>
          <w:rFonts w:ascii="Times New Roman" w:hAnsi="Times New Roman"/>
          <w:sz w:val="28"/>
          <w:szCs w:val="28"/>
        </w:rPr>
        <w:t>Новочеркасский</w:t>
      </w:r>
      <w:proofErr w:type="spellEnd"/>
      <w:r w:rsidRPr="00E631FB">
        <w:rPr>
          <w:rFonts w:ascii="Times New Roman" w:hAnsi="Times New Roman"/>
          <w:sz w:val="28"/>
          <w:szCs w:val="28"/>
        </w:rPr>
        <w:t xml:space="preserve"> политехн</w:t>
      </w:r>
      <w:r w:rsidRPr="00E631FB">
        <w:rPr>
          <w:rFonts w:ascii="Times New Roman" w:hAnsi="Times New Roman"/>
          <w:sz w:val="28"/>
          <w:szCs w:val="28"/>
        </w:rPr>
        <w:t>и</w:t>
      </w:r>
      <w:r w:rsidRPr="00E631FB">
        <w:rPr>
          <w:rFonts w:ascii="Times New Roman" w:hAnsi="Times New Roman"/>
          <w:sz w:val="28"/>
          <w:szCs w:val="28"/>
        </w:rPr>
        <w:lastRenderedPageBreak/>
        <w:t>ческий институт и получил квалификацию инженер-механик, в 2010 году присуждена ученая степень кандидата экономических наук.</w:t>
      </w:r>
    </w:p>
    <w:p w:rsidR="00E631FB" w:rsidRPr="00E631FB" w:rsidRDefault="00E631FB" w:rsidP="00E63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1FB">
        <w:rPr>
          <w:rFonts w:ascii="Times New Roman" w:hAnsi="Times New Roman"/>
          <w:sz w:val="28"/>
          <w:szCs w:val="28"/>
        </w:rPr>
        <w:t>Работает в обществе с ограниченной ответственности «</w:t>
      </w:r>
      <w:proofErr w:type="spellStart"/>
      <w:r w:rsidRPr="00E631FB">
        <w:rPr>
          <w:rFonts w:ascii="Times New Roman" w:hAnsi="Times New Roman"/>
          <w:sz w:val="28"/>
          <w:szCs w:val="28"/>
        </w:rPr>
        <w:t>Кундрат</w:t>
      </w:r>
      <w:proofErr w:type="spellEnd"/>
      <w:r w:rsidRPr="00E631FB">
        <w:rPr>
          <w:rFonts w:ascii="Times New Roman" w:hAnsi="Times New Roman"/>
          <w:sz w:val="28"/>
          <w:szCs w:val="28"/>
        </w:rPr>
        <w:t>» ген</w:t>
      </w:r>
      <w:r w:rsidRPr="00E631FB">
        <w:rPr>
          <w:rFonts w:ascii="Times New Roman" w:hAnsi="Times New Roman"/>
          <w:sz w:val="28"/>
          <w:szCs w:val="28"/>
        </w:rPr>
        <w:t>е</w:t>
      </w:r>
      <w:r w:rsidRPr="00E631FB">
        <w:rPr>
          <w:rFonts w:ascii="Times New Roman" w:hAnsi="Times New Roman"/>
          <w:sz w:val="28"/>
          <w:szCs w:val="28"/>
        </w:rPr>
        <w:t xml:space="preserve">ральным директором. Член Политической партии </w:t>
      </w:r>
      <w:r w:rsidRPr="00E631FB">
        <w:rPr>
          <w:rFonts w:ascii="Times New Roman" w:hAnsi="Times New Roman"/>
          <w:b/>
          <w:sz w:val="28"/>
          <w:szCs w:val="28"/>
        </w:rPr>
        <w:t>ЕДИНАЯ РОССИЯ.</w:t>
      </w:r>
    </w:p>
    <w:p w:rsidR="00E631FB" w:rsidRPr="00E631FB" w:rsidRDefault="00E631FB" w:rsidP="00E63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1FB">
        <w:rPr>
          <w:rFonts w:ascii="Times New Roman" w:hAnsi="Times New Roman"/>
          <w:sz w:val="28"/>
          <w:szCs w:val="28"/>
        </w:rPr>
        <w:t>Трудовую деятельность начал  в 1981 году доставщиком крепежных материалов, а затем проходчика подземного  на шахте им. ХХ</w:t>
      </w:r>
      <w:proofErr w:type="gramStart"/>
      <w:r w:rsidRPr="00E631FB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="00D770BE">
        <w:rPr>
          <w:rFonts w:ascii="Times New Roman" w:hAnsi="Times New Roman"/>
          <w:sz w:val="28"/>
          <w:szCs w:val="28"/>
        </w:rPr>
        <w:t xml:space="preserve"> съезда КПСС в городе </w:t>
      </w:r>
      <w:r w:rsidRPr="00E631FB">
        <w:rPr>
          <w:rFonts w:ascii="Times New Roman" w:hAnsi="Times New Roman"/>
          <w:sz w:val="28"/>
          <w:szCs w:val="28"/>
        </w:rPr>
        <w:t>Антрацит.</w:t>
      </w:r>
    </w:p>
    <w:p w:rsidR="00E631FB" w:rsidRPr="00E631FB" w:rsidRDefault="00E631FB" w:rsidP="00E63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1FB">
        <w:rPr>
          <w:rFonts w:ascii="Times New Roman" w:hAnsi="Times New Roman"/>
          <w:sz w:val="28"/>
          <w:szCs w:val="28"/>
        </w:rPr>
        <w:t xml:space="preserve">С 1982  года по 1985 год служил в рядах Советской Армии. После службы в армии работал проходчиком, а затем в 1995 году поступил в </w:t>
      </w:r>
      <w:proofErr w:type="spellStart"/>
      <w:r w:rsidRPr="00E631FB">
        <w:rPr>
          <w:rFonts w:ascii="Times New Roman" w:hAnsi="Times New Roman"/>
          <w:sz w:val="28"/>
          <w:szCs w:val="28"/>
        </w:rPr>
        <w:t>Нов</w:t>
      </w:r>
      <w:r w:rsidRPr="00E631FB">
        <w:rPr>
          <w:rFonts w:ascii="Times New Roman" w:hAnsi="Times New Roman"/>
          <w:sz w:val="28"/>
          <w:szCs w:val="28"/>
        </w:rPr>
        <w:t>о</w:t>
      </w:r>
      <w:r w:rsidRPr="00E631FB">
        <w:rPr>
          <w:rFonts w:ascii="Times New Roman" w:hAnsi="Times New Roman"/>
          <w:sz w:val="28"/>
          <w:szCs w:val="28"/>
        </w:rPr>
        <w:t>черкасский</w:t>
      </w:r>
      <w:proofErr w:type="spellEnd"/>
      <w:r w:rsidRPr="00E631FB">
        <w:rPr>
          <w:rFonts w:ascii="Times New Roman" w:hAnsi="Times New Roman"/>
          <w:sz w:val="28"/>
          <w:szCs w:val="28"/>
        </w:rPr>
        <w:t xml:space="preserve"> политехнический институт, который окончил в 1991 году.</w:t>
      </w:r>
    </w:p>
    <w:p w:rsidR="00E631FB" w:rsidRPr="00E631FB" w:rsidRDefault="00E631FB" w:rsidP="00E63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1FB">
        <w:rPr>
          <w:rFonts w:ascii="Times New Roman" w:hAnsi="Times New Roman"/>
          <w:sz w:val="28"/>
          <w:szCs w:val="28"/>
        </w:rPr>
        <w:t>С 1992 по 1996 год работал коммерческим директором на предприят</w:t>
      </w:r>
      <w:r w:rsidRPr="00E631FB">
        <w:rPr>
          <w:rFonts w:ascii="Times New Roman" w:hAnsi="Times New Roman"/>
          <w:sz w:val="28"/>
          <w:szCs w:val="28"/>
        </w:rPr>
        <w:t>и</w:t>
      </w:r>
      <w:r w:rsidRPr="00E631FB">
        <w:rPr>
          <w:rFonts w:ascii="Times New Roman" w:hAnsi="Times New Roman"/>
          <w:sz w:val="28"/>
          <w:szCs w:val="28"/>
        </w:rPr>
        <w:t>ях города Шахты.</w:t>
      </w:r>
    </w:p>
    <w:p w:rsidR="00E631FB" w:rsidRPr="00E631FB" w:rsidRDefault="00E631FB" w:rsidP="00E631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1FB">
        <w:rPr>
          <w:rFonts w:ascii="Times New Roman" w:hAnsi="Times New Roman"/>
          <w:sz w:val="28"/>
          <w:szCs w:val="28"/>
        </w:rPr>
        <w:t xml:space="preserve">С 1996 года работает руководителем созданного им предприятия ООО </w:t>
      </w:r>
      <w:r w:rsidR="00D770BE">
        <w:rPr>
          <w:rFonts w:ascii="Times New Roman" w:hAnsi="Times New Roman"/>
          <w:sz w:val="28"/>
          <w:szCs w:val="28"/>
        </w:rPr>
        <w:t>ПК «</w:t>
      </w:r>
      <w:proofErr w:type="spellStart"/>
      <w:r w:rsidR="00D770BE">
        <w:rPr>
          <w:rFonts w:ascii="Times New Roman" w:hAnsi="Times New Roman"/>
          <w:sz w:val="28"/>
          <w:szCs w:val="28"/>
        </w:rPr>
        <w:t>Кундрат</w:t>
      </w:r>
      <w:proofErr w:type="spellEnd"/>
      <w:r w:rsidR="00D770BE">
        <w:rPr>
          <w:rFonts w:ascii="Times New Roman" w:hAnsi="Times New Roman"/>
          <w:sz w:val="28"/>
          <w:szCs w:val="28"/>
        </w:rPr>
        <w:t xml:space="preserve">»,  в </w:t>
      </w:r>
      <w:r w:rsidR="00D770BE" w:rsidRPr="00E631FB">
        <w:rPr>
          <w:rFonts w:ascii="Times New Roman" w:hAnsi="Times New Roman"/>
          <w:sz w:val="28"/>
          <w:szCs w:val="28"/>
        </w:rPr>
        <w:t xml:space="preserve"> настоящее время</w:t>
      </w:r>
      <w:r w:rsidR="00D770BE">
        <w:rPr>
          <w:rFonts w:ascii="Times New Roman" w:hAnsi="Times New Roman"/>
          <w:sz w:val="28"/>
          <w:szCs w:val="28"/>
        </w:rPr>
        <w:t xml:space="preserve"> является заместителем </w:t>
      </w:r>
    </w:p>
    <w:p w:rsidR="00E631FB" w:rsidRPr="00E631FB" w:rsidRDefault="00E631FB" w:rsidP="00E631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anklinGothic-Book" w:hAnsi="Times New Roman"/>
          <w:sz w:val="28"/>
          <w:szCs w:val="28"/>
        </w:rPr>
      </w:pPr>
    </w:p>
    <w:p w:rsidR="00B17A99" w:rsidRDefault="00B17A99" w:rsidP="00B17A99">
      <w:pPr>
        <w:rPr>
          <w:rFonts w:ascii="Times New Roman" w:hAnsi="Times New Roman"/>
          <w:sz w:val="28"/>
          <w:szCs w:val="28"/>
        </w:rPr>
        <w:sectPr w:rsidR="00B17A99" w:rsidSect="00B17A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7A99" w:rsidRPr="00B37BBB" w:rsidRDefault="00B17A99" w:rsidP="00B17A99">
      <w:pPr>
        <w:rPr>
          <w:rFonts w:ascii="Times New Roman" w:hAnsi="Times New Roman"/>
          <w:sz w:val="28"/>
          <w:szCs w:val="28"/>
        </w:rPr>
      </w:pPr>
    </w:p>
    <w:p w:rsidR="00261CF9" w:rsidRDefault="00261CF9"/>
    <w:sectPr w:rsidR="00261CF9" w:rsidSect="0026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Gothic-Book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92"/>
    <w:multiLevelType w:val="hybridMultilevel"/>
    <w:tmpl w:val="CF2C5B64"/>
    <w:lvl w:ilvl="0" w:tplc="F7AC1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96E1A"/>
    <w:multiLevelType w:val="hybridMultilevel"/>
    <w:tmpl w:val="8BC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391"/>
    <w:multiLevelType w:val="hybridMultilevel"/>
    <w:tmpl w:val="40406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1D31"/>
    <w:multiLevelType w:val="hybridMultilevel"/>
    <w:tmpl w:val="2CE6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2942"/>
    <w:multiLevelType w:val="hybridMultilevel"/>
    <w:tmpl w:val="35D4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11E5B"/>
    <w:multiLevelType w:val="hybridMultilevel"/>
    <w:tmpl w:val="77101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C3B82"/>
    <w:multiLevelType w:val="hybridMultilevel"/>
    <w:tmpl w:val="2EE43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F11B1"/>
    <w:multiLevelType w:val="hybridMultilevel"/>
    <w:tmpl w:val="D0586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30530"/>
    <w:multiLevelType w:val="hybridMultilevel"/>
    <w:tmpl w:val="6A082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57848"/>
    <w:multiLevelType w:val="hybridMultilevel"/>
    <w:tmpl w:val="5A9EE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52B60"/>
    <w:multiLevelType w:val="hybridMultilevel"/>
    <w:tmpl w:val="FF725144"/>
    <w:lvl w:ilvl="0" w:tplc="75E2B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A0FE1"/>
    <w:multiLevelType w:val="hybridMultilevel"/>
    <w:tmpl w:val="B860A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A99"/>
    <w:rsid w:val="001856AE"/>
    <w:rsid w:val="001F4420"/>
    <w:rsid w:val="00206D75"/>
    <w:rsid w:val="00261CF9"/>
    <w:rsid w:val="002B1498"/>
    <w:rsid w:val="0044577C"/>
    <w:rsid w:val="00546C2C"/>
    <w:rsid w:val="00587357"/>
    <w:rsid w:val="00954983"/>
    <w:rsid w:val="0096038F"/>
    <w:rsid w:val="00B1272D"/>
    <w:rsid w:val="00B17A99"/>
    <w:rsid w:val="00B21765"/>
    <w:rsid w:val="00B41695"/>
    <w:rsid w:val="00B83F21"/>
    <w:rsid w:val="00CF2E30"/>
    <w:rsid w:val="00D770BE"/>
    <w:rsid w:val="00DD7CE9"/>
    <w:rsid w:val="00DE5EAE"/>
    <w:rsid w:val="00DE6270"/>
    <w:rsid w:val="00E631FB"/>
    <w:rsid w:val="00F2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99"/>
    <w:pPr>
      <w:ind w:left="720"/>
      <w:contextualSpacing/>
    </w:pPr>
  </w:style>
  <w:style w:type="paragraph" w:styleId="2">
    <w:name w:val="Body Text Indent 2"/>
    <w:basedOn w:val="a"/>
    <w:link w:val="20"/>
    <w:rsid w:val="00B17A9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17A99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B17A99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28645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Spec3</cp:lastModifiedBy>
  <cp:revision>6</cp:revision>
  <dcterms:created xsi:type="dcterms:W3CDTF">2018-09-21T08:39:00Z</dcterms:created>
  <dcterms:modified xsi:type="dcterms:W3CDTF">2018-09-27T06:06:00Z</dcterms:modified>
</cp:coreProperties>
</file>